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r>
              <w:rPr>
                <w:lang w:val="de-DE"/>
              </w:rPr>
              <w:t>dr inż. Marcin Mąka</w:t>
            </w:r>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54C45B34" w14:textId="77777777" w:rsidR="00C44A2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5023" w:history="1">
            <w:r w:rsidR="00C44A22" w:rsidRPr="00B50C18">
              <w:rPr>
                <w:rStyle w:val="Hipercze"/>
                <w:rFonts w:eastAsiaTheme="majorEastAsia"/>
                <w:noProof/>
              </w:rPr>
              <w:t>Wykaz użytych skrótów i symboli</w:t>
            </w:r>
            <w:r w:rsidR="00C44A22">
              <w:rPr>
                <w:noProof/>
                <w:webHidden/>
              </w:rPr>
              <w:tab/>
            </w:r>
            <w:r w:rsidR="00C44A22">
              <w:rPr>
                <w:noProof/>
                <w:webHidden/>
              </w:rPr>
              <w:fldChar w:fldCharType="begin"/>
            </w:r>
            <w:r w:rsidR="00C44A22">
              <w:rPr>
                <w:noProof/>
                <w:webHidden/>
              </w:rPr>
              <w:instrText xml:space="preserve"> PAGEREF _Toc7705023 \h </w:instrText>
            </w:r>
            <w:r w:rsidR="00C44A22">
              <w:rPr>
                <w:noProof/>
                <w:webHidden/>
              </w:rPr>
            </w:r>
            <w:r w:rsidR="00C44A22">
              <w:rPr>
                <w:noProof/>
                <w:webHidden/>
              </w:rPr>
              <w:fldChar w:fldCharType="separate"/>
            </w:r>
            <w:r w:rsidR="00AB633D">
              <w:rPr>
                <w:noProof/>
                <w:webHidden/>
              </w:rPr>
              <w:t>6</w:t>
            </w:r>
            <w:r w:rsidR="00C44A22">
              <w:rPr>
                <w:noProof/>
                <w:webHidden/>
              </w:rPr>
              <w:fldChar w:fldCharType="end"/>
            </w:r>
          </w:hyperlink>
        </w:p>
        <w:p w14:paraId="0BEBC1F8" w14:textId="77777777" w:rsidR="00C44A22" w:rsidRDefault="000F5F5B">
          <w:pPr>
            <w:pStyle w:val="Spistreci1"/>
            <w:tabs>
              <w:tab w:val="right" w:leader="dot" w:pos="8656"/>
            </w:tabs>
            <w:rPr>
              <w:rFonts w:asciiTheme="minorHAnsi" w:eastAsiaTheme="minorEastAsia" w:hAnsiTheme="minorHAnsi" w:cstheme="minorBidi"/>
              <w:noProof/>
              <w:sz w:val="22"/>
              <w:szCs w:val="22"/>
            </w:rPr>
          </w:pPr>
          <w:hyperlink w:anchor="_Toc7705024" w:history="1">
            <w:r w:rsidR="00C44A22" w:rsidRPr="00B50C18">
              <w:rPr>
                <w:rStyle w:val="Hipercze"/>
                <w:rFonts w:eastAsiaTheme="majorEastAsia"/>
                <w:noProof/>
              </w:rPr>
              <w:t>Wstęp</w:t>
            </w:r>
            <w:r w:rsidR="00C44A22">
              <w:rPr>
                <w:noProof/>
                <w:webHidden/>
              </w:rPr>
              <w:tab/>
            </w:r>
            <w:r w:rsidR="00C44A22">
              <w:rPr>
                <w:noProof/>
                <w:webHidden/>
              </w:rPr>
              <w:fldChar w:fldCharType="begin"/>
            </w:r>
            <w:r w:rsidR="00C44A22">
              <w:rPr>
                <w:noProof/>
                <w:webHidden/>
              </w:rPr>
              <w:instrText xml:space="preserve"> PAGEREF _Toc7705024 \h </w:instrText>
            </w:r>
            <w:r w:rsidR="00C44A22">
              <w:rPr>
                <w:noProof/>
                <w:webHidden/>
              </w:rPr>
            </w:r>
            <w:r w:rsidR="00C44A22">
              <w:rPr>
                <w:noProof/>
                <w:webHidden/>
              </w:rPr>
              <w:fldChar w:fldCharType="separate"/>
            </w:r>
            <w:r w:rsidR="00AB633D">
              <w:rPr>
                <w:noProof/>
                <w:webHidden/>
              </w:rPr>
              <w:t>8</w:t>
            </w:r>
            <w:r w:rsidR="00C44A22">
              <w:rPr>
                <w:noProof/>
                <w:webHidden/>
              </w:rPr>
              <w:fldChar w:fldCharType="end"/>
            </w:r>
          </w:hyperlink>
        </w:p>
        <w:p w14:paraId="6E7D0608" w14:textId="77777777" w:rsidR="00C44A22" w:rsidRDefault="000F5F5B">
          <w:pPr>
            <w:pStyle w:val="Spistreci1"/>
            <w:tabs>
              <w:tab w:val="right" w:leader="dot" w:pos="8656"/>
            </w:tabs>
            <w:rPr>
              <w:rFonts w:asciiTheme="minorHAnsi" w:eastAsiaTheme="minorEastAsia" w:hAnsiTheme="minorHAnsi" w:cstheme="minorBidi"/>
              <w:noProof/>
              <w:sz w:val="22"/>
              <w:szCs w:val="22"/>
            </w:rPr>
          </w:pPr>
          <w:hyperlink w:anchor="_Toc7705025" w:history="1">
            <w:r w:rsidR="00C44A22" w:rsidRPr="00B50C18">
              <w:rPr>
                <w:rStyle w:val="Hipercze"/>
                <w:rFonts w:eastAsiaTheme="majorEastAsia"/>
                <w:noProof/>
              </w:rPr>
              <w:t>1. Przesyłanie informacji w eterze</w:t>
            </w:r>
            <w:r w:rsidR="00C44A22">
              <w:rPr>
                <w:noProof/>
                <w:webHidden/>
              </w:rPr>
              <w:tab/>
            </w:r>
            <w:r w:rsidR="00C44A22">
              <w:rPr>
                <w:noProof/>
                <w:webHidden/>
              </w:rPr>
              <w:fldChar w:fldCharType="begin"/>
            </w:r>
            <w:r w:rsidR="00C44A22">
              <w:rPr>
                <w:noProof/>
                <w:webHidden/>
              </w:rPr>
              <w:instrText xml:space="preserve"> PAGEREF _Toc7705025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4D5D50EC" w14:textId="77777777" w:rsidR="00C44A22" w:rsidRDefault="000F5F5B">
          <w:pPr>
            <w:pStyle w:val="Spistreci2"/>
            <w:tabs>
              <w:tab w:val="right" w:leader="dot" w:pos="8656"/>
            </w:tabs>
            <w:rPr>
              <w:rFonts w:asciiTheme="minorHAnsi" w:eastAsiaTheme="minorEastAsia" w:hAnsiTheme="minorHAnsi" w:cstheme="minorBidi"/>
              <w:noProof/>
              <w:sz w:val="22"/>
              <w:szCs w:val="22"/>
            </w:rPr>
          </w:pPr>
          <w:hyperlink w:anchor="_Toc7705026" w:history="1">
            <w:r w:rsidR="00C44A22" w:rsidRPr="00B50C18">
              <w:rPr>
                <w:rStyle w:val="Hipercze"/>
                <w:rFonts w:eastAsiaTheme="majorEastAsia"/>
                <w:noProof/>
              </w:rPr>
              <w:t>1.1. Podstawowe informacje o GMDSS</w:t>
            </w:r>
            <w:r w:rsidR="00C44A22">
              <w:rPr>
                <w:noProof/>
                <w:webHidden/>
              </w:rPr>
              <w:tab/>
            </w:r>
            <w:r w:rsidR="00C44A22">
              <w:rPr>
                <w:noProof/>
                <w:webHidden/>
              </w:rPr>
              <w:fldChar w:fldCharType="begin"/>
            </w:r>
            <w:r w:rsidR="00C44A22">
              <w:rPr>
                <w:noProof/>
                <w:webHidden/>
              </w:rPr>
              <w:instrText xml:space="preserve"> PAGEREF _Toc7705026 \h </w:instrText>
            </w:r>
            <w:r w:rsidR="00C44A22">
              <w:rPr>
                <w:noProof/>
                <w:webHidden/>
              </w:rPr>
            </w:r>
            <w:r w:rsidR="00C44A22">
              <w:rPr>
                <w:noProof/>
                <w:webHidden/>
              </w:rPr>
              <w:fldChar w:fldCharType="separate"/>
            </w:r>
            <w:r w:rsidR="00AB633D">
              <w:rPr>
                <w:noProof/>
                <w:webHidden/>
              </w:rPr>
              <w:t>11</w:t>
            </w:r>
            <w:r w:rsidR="00C44A22">
              <w:rPr>
                <w:noProof/>
                <w:webHidden/>
              </w:rPr>
              <w:fldChar w:fldCharType="end"/>
            </w:r>
          </w:hyperlink>
        </w:p>
        <w:p w14:paraId="0FF65CDB" w14:textId="77777777" w:rsidR="00C44A22" w:rsidRDefault="000F5F5B">
          <w:pPr>
            <w:pStyle w:val="Spistreci2"/>
            <w:tabs>
              <w:tab w:val="right" w:leader="dot" w:pos="8656"/>
            </w:tabs>
            <w:rPr>
              <w:rFonts w:asciiTheme="minorHAnsi" w:eastAsiaTheme="minorEastAsia" w:hAnsiTheme="minorHAnsi" w:cstheme="minorBidi"/>
              <w:noProof/>
              <w:sz w:val="22"/>
              <w:szCs w:val="22"/>
            </w:rPr>
          </w:pPr>
          <w:hyperlink w:anchor="_Toc7705027" w:history="1">
            <w:r w:rsidR="00C44A22" w:rsidRPr="00B50C18">
              <w:rPr>
                <w:rStyle w:val="Hipercze"/>
                <w:rFonts w:eastAsiaTheme="majorEastAsia"/>
                <w:noProof/>
              </w:rPr>
              <w:t>1.2. Fale radiowe i kanały</w:t>
            </w:r>
            <w:r w:rsidR="00C44A22">
              <w:rPr>
                <w:noProof/>
                <w:webHidden/>
              </w:rPr>
              <w:tab/>
            </w:r>
            <w:r w:rsidR="00C44A22">
              <w:rPr>
                <w:noProof/>
                <w:webHidden/>
              </w:rPr>
              <w:fldChar w:fldCharType="begin"/>
            </w:r>
            <w:r w:rsidR="00C44A22">
              <w:rPr>
                <w:noProof/>
                <w:webHidden/>
              </w:rPr>
              <w:instrText xml:space="preserve"> PAGEREF _Toc7705027 \h </w:instrText>
            </w:r>
            <w:r w:rsidR="00C44A22">
              <w:rPr>
                <w:noProof/>
                <w:webHidden/>
              </w:rPr>
            </w:r>
            <w:r w:rsidR="00C44A22">
              <w:rPr>
                <w:noProof/>
                <w:webHidden/>
              </w:rPr>
              <w:fldChar w:fldCharType="separate"/>
            </w:r>
            <w:r w:rsidR="00AB633D">
              <w:rPr>
                <w:noProof/>
                <w:webHidden/>
              </w:rPr>
              <w:t>18</w:t>
            </w:r>
            <w:r w:rsidR="00C44A22">
              <w:rPr>
                <w:noProof/>
                <w:webHidden/>
              </w:rPr>
              <w:fldChar w:fldCharType="end"/>
            </w:r>
          </w:hyperlink>
        </w:p>
        <w:p w14:paraId="7954FF58" w14:textId="77777777" w:rsidR="00C44A22" w:rsidRDefault="000F5F5B">
          <w:pPr>
            <w:pStyle w:val="Spistreci2"/>
            <w:tabs>
              <w:tab w:val="right" w:leader="dot" w:pos="8656"/>
            </w:tabs>
            <w:rPr>
              <w:rFonts w:asciiTheme="minorHAnsi" w:eastAsiaTheme="minorEastAsia" w:hAnsiTheme="minorHAnsi" w:cstheme="minorBidi"/>
              <w:noProof/>
              <w:sz w:val="22"/>
              <w:szCs w:val="22"/>
            </w:rPr>
          </w:pPr>
          <w:hyperlink w:anchor="_Toc7705028" w:history="1">
            <w:r w:rsidR="00C44A22" w:rsidRPr="00B50C18">
              <w:rPr>
                <w:rStyle w:val="Hipercze"/>
                <w:rFonts w:eastAsiaTheme="majorEastAsia"/>
                <w:noProof/>
              </w:rPr>
              <w:t>1.3. Modulacje sygnału</w:t>
            </w:r>
            <w:r w:rsidR="00C44A22">
              <w:rPr>
                <w:noProof/>
                <w:webHidden/>
              </w:rPr>
              <w:tab/>
            </w:r>
            <w:r w:rsidR="00C44A22">
              <w:rPr>
                <w:noProof/>
                <w:webHidden/>
              </w:rPr>
              <w:fldChar w:fldCharType="begin"/>
            </w:r>
            <w:r w:rsidR="00C44A22">
              <w:rPr>
                <w:noProof/>
                <w:webHidden/>
              </w:rPr>
              <w:instrText xml:space="preserve"> PAGEREF _Toc7705028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4CD4BF3D" w14:textId="77777777" w:rsidR="00C44A22" w:rsidRDefault="000F5F5B">
          <w:pPr>
            <w:pStyle w:val="Spistreci3"/>
            <w:tabs>
              <w:tab w:val="left" w:pos="1889"/>
              <w:tab w:val="right" w:leader="dot" w:pos="8656"/>
            </w:tabs>
            <w:rPr>
              <w:rFonts w:asciiTheme="minorHAnsi" w:eastAsiaTheme="minorEastAsia" w:hAnsiTheme="minorHAnsi" w:cstheme="minorBidi"/>
              <w:noProof/>
              <w:sz w:val="22"/>
              <w:szCs w:val="22"/>
            </w:rPr>
          </w:pPr>
          <w:hyperlink w:anchor="_Toc7705029" w:history="1">
            <w:r w:rsidR="00C44A22" w:rsidRPr="00B50C18">
              <w:rPr>
                <w:rStyle w:val="Hipercze"/>
                <w:rFonts w:eastAsiaTheme="majorEastAsia"/>
                <w:noProof/>
              </w:rPr>
              <w:t>1.3.1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amplitudy (AM)</w:t>
            </w:r>
            <w:r w:rsidR="00C44A22">
              <w:rPr>
                <w:noProof/>
                <w:webHidden/>
              </w:rPr>
              <w:tab/>
            </w:r>
            <w:r w:rsidR="00C44A22">
              <w:rPr>
                <w:noProof/>
                <w:webHidden/>
              </w:rPr>
              <w:fldChar w:fldCharType="begin"/>
            </w:r>
            <w:r w:rsidR="00C44A22">
              <w:rPr>
                <w:noProof/>
                <w:webHidden/>
              </w:rPr>
              <w:instrText xml:space="preserve"> PAGEREF _Toc7705029 \h </w:instrText>
            </w:r>
            <w:r w:rsidR="00C44A22">
              <w:rPr>
                <w:noProof/>
                <w:webHidden/>
              </w:rPr>
            </w:r>
            <w:r w:rsidR="00C44A22">
              <w:rPr>
                <w:noProof/>
                <w:webHidden/>
              </w:rPr>
              <w:fldChar w:fldCharType="separate"/>
            </w:r>
            <w:r w:rsidR="00AB633D">
              <w:rPr>
                <w:noProof/>
                <w:webHidden/>
              </w:rPr>
              <w:t>21</w:t>
            </w:r>
            <w:r w:rsidR="00C44A22">
              <w:rPr>
                <w:noProof/>
                <w:webHidden/>
              </w:rPr>
              <w:fldChar w:fldCharType="end"/>
            </w:r>
          </w:hyperlink>
        </w:p>
        <w:p w14:paraId="18B97322" w14:textId="77777777" w:rsidR="00C44A22" w:rsidRDefault="000F5F5B">
          <w:pPr>
            <w:pStyle w:val="Spistreci3"/>
            <w:tabs>
              <w:tab w:val="left" w:pos="1889"/>
              <w:tab w:val="right" w:leader="dot" w:pos="8656"/>
            </w:tabs>
            <w:rPr>
              <w:rFonts w:asciiTheme="minorHAnsi" w:eastAsiaTheme="minorEastAsia" w:hAnsiTheme="minorHAnsi" w:cstheme="minorBidi"/>
              <w:noProof/>
              <w:sz w:val="22"/>
              <w:szCs w:val="22"/>
            </w:rPr>
          </w:pPr>
          <w:hyperlink w:anchor="_Toc7705030" w:history="1">
            <w:r w:rsidR="00C44A22" w:rsidRPr="00B50C18">
              <w:rPr>
                <w:rStyle w:val="Hipercze"/>
                <w:rFonts w:eastAsiaTheme="majorEastAsia"/>
                <w:noProof/>
              </w:rPr>
              <w:t>1.3.2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częstotliwości (FM)</w:t>
            </w:r>
            <w:r w:rsidR="00C44A22">
              <w:rPr>
                <w:noProof/>
                <w:webHidden/>
              </w:rPr>
              <w:tab/>
            </w:r>
            <w:r w:rsidR="00C44A22">
              <w:rPr>
                <w:noProof/>
                <w:webHidden/>
              </w:rPr>
              <w:fldChar w:fldCharType="begin"/>
            </w:r>
            <w:r w:rsidR="00C44A22">
              <w:rPr>
                <w:noProof/>
                <w:webHidden/>
              </w:rPr>
              <w:instrText xml:space="preserve"> PAGEREF _Toc7705030 \h </w:instrText>
            </w:r>
            <w:r w:rsidR="00C44A22">
              <w:rPr>
                <w:noProof/>
                <w:webHidden/>
              </w:rPr>
            </w:r>
            <w:r w:rsidR="00C44A22">
              <w:rPr>
                <w:noProof/>
                <w:webHidden/>
              </w:rPr>
              <w:fldChar w:fldCharType="separate"/>
            </w:r>
            <w:r w:rsidR="00AB633D">
              <w:rPr>
                <w:noProof/>
                <w:webHidden/>
              </w:rPr>
              <w:t>24</w:t>
            </w:r>
            <w:r w:rsidR="00C44A22">
              <w:rPr>
                <w:noProof/>
                <w:webHidden/>
              </w:rPr>
              <w:fldChar w:fldCharType="end"/>
            </w:r>
          </w:hyperlink>
        </w:p>
        <w:p w14:paraId="1D82AF61" w14:textId="77777777" w:rsidR="00C44A22" w:rsidRDefault="000F5F5B">
          <w:pPr>
            <w:pStyle w:val="Spistreci3"/>
            <w:tabs>
              <w:tab w:val="left" w:pos="1889"/>
              <w:tab w:val="right" w:leader="dot" w:pos="8656"/>
            </w:tabs>
            <w:rPr>
              <w:rFonts w:asciiTheme="minorHAnsi" w:eastAsiaTheme="minorEastAsia" w:hAnsiTheme="minorHAnsi" w:cstheme="minorBidi"/>
              <w:noProof/>
              <w:sz w:val="22"/>
              <w:szCs w:val="22"/>
            </w:rPr>
          </w:pPr>
          <w:hyperlink w:anchor="_Toc7705031" w:history="1">
            <w:r w:rsidR="00C44A22" w:rsidRPr="00B50C18">
              <w:rPr>
                <w:rStyle w:val="Hipercze"/>
                <w:rFonts w:eastAsiaTheme="majorEastAsia"/>
                <w:noProof/>
              </w:rPr>
              <w:t>1.3.3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Modulacja fazy (PM)</w:t>
            </w:r>
            <w:r w:rsidR="00C44A22">
              <w:rPr>
                <w:noProof/>
                <w:webHidden/>
              </w:rPr>
              <w:tab/>
            </w:r>
            <w:r w:rsidR="00C44A22">
              <w:rPr>
                <w:noProof/>
                <w:webHidden/>
              </w:rPr>
              <w:fldChar w:fldCharType="begin"/>
            </w:r>
            <w:r w:rsidR="00C44A22">
              <w:rPr>
                <w:noProof/>
                <w:webHidden/>
              </w:rPr>
              <w:instrText xml:space="preserve"> PAGEREF _Toc7705031 \h </w:instrText>
            </w:r>
            <w:r w:rsidR="00C44A22">
              <w:rPr>
                <w:noProof/>
                <w:webHidden/>
              </w:rPr>
            </w:r>
            <w:r w:rsidR="00C44A22">
              <w:rPr>
                <w:noProof/>
                <w:webHidden/>
              </w:rPr>
              <w:fldChar w:fldCharType="separate"/>
            </w:r>
            <w:r w:rsidR="00AB633D">
              <w:rPr>
                <w:noProof/>
                <w:webHidden/>
              </w:rPr>
              <w:t>27</w:t>
            </w:r>
            <w:r w:rsidR="00C44A22">
              <w:rPr>
                <w:noProof/>
                <w:webHidden/>
              </w:rPr>
              <w:fldChar w:fldCharType="end"/>
            </w:r>
          </w:hyperlink>
        </w:p>
        <w:p w14:paraId="398ECF6A" w14:textId="77777777" w:rsidR="00C44A22" w:rsidRDefault="000F5F5B">
          <w:pPr>
            <w:pStyle w:val="Spistreci2"/>
            <w:tabs>
              <w:tab w:val="right" w:leader="dot" w:pos="8656"/>
            </w:tabs>
            <w:rPr>
              <w:rFonts w:asciiTheme="minorHAnsi" w:eastAsiaTheme="minorEastAsia" w:hAnsiTheme="minorHAnsi" w:cstheme="minorBidi"/>
              <w:noProof/>
              <w:sz w:val="22"/>
              <w:szCs w:val="22"/>
            </w:rPr>
          </w:pPr>
          <w:hyperlink w:anchor="_Toc7705032" w:history="1">
            <w:r w:rsidR="00C44A22" w:rsidRPr="00B50C18">
              <w:rPr>
                <w:rStyle w:val="Hipercze"/>
                <w:rFonts w:eastAsiaTheme="majorEastAsia"/>
                <w:noProof/>
              </w:rPr>
              <w:t>1.4. Emisje</w:t>
            </w:r>
            <w:r w:rsidR="00C44A22">
              <w:rPr>
                <w:noProof/>
                <w:webHidden/>
              </w:rPr>
              <w:tab/>
            </w:r>
            <w:r w:rsidR="00C44A22">
              <w:rPr>
                <w:noProof/>
                <w:webHidden/>
              </w:rPr>
              <w:fldChar w:fldCharType="begin"/>
            </w:r>
            <w:r w:rsidR="00C44A22">
              <w:rPr>
                <w:noProof/>
                <w:webHidden/>
              </w:rPr>
              <w:instrText xml:space="preserve"> PAGEREF _Toc7705032 \h </w:instrText>
            </w:r>
            <w:r w:rsidR="00C44A22">
              <w:rPr>
                <w:noProof/>
                <w:webHidden/>
              </w:rPr>
            </w:r>
            <w:r w:rsidR="00C44A22">
              <w:rPr>
                <w:noProof/>
                <w:webHidden/>
              </w:rPr>
              <w:fldChar w:fldCharType="separate"/>
            </w:r>
            <w:r w:rsidR="00AB633D">
              <w:rPr>
                <w:noProof/>
                <w:webHidden/>
              </w:rPr>
              <w:t>29</w:t>
            </w:r>
            <w:r w:rsidR="00C44A22">
              <w:rPr>
                <w:noProof/>
                <w:webHidden/>
              </w:rPr>
              <w:fldChar w:fldCharType="end"/>
            </w:r>
          </w:hyperlink>
        </w:p>
        <w:p w14:paraId="36B7F1AC" w14:textId="77777777" w:rsidR="00C44A22" w:rsidRDefault="000F5F5B">
          <w:pPr>
            <w:pStyle w:val="Spistreci1"/>
            <w:tabs>
              <w:tab w:val="right" w:leader="dot" w:pos="8656"/>
            </w:tabs>
            <w:rPr>
              <w:rFonts w:asciiTheme="minorHAnsi" w:eastAsiaTheme="minorEastAsia" w:hAnsiTheme="minorHAnsi" w:cstheme="minorBidi"/>
              <w:noProof/>
              <w:sz w:val="22"/>
              <w:szCs w:val="22"/>
            </w:rPr>
          </w:pPr>
          <w:hyperlink w:anchor="_Toc7705033" w:history="1">
            <w:r w:rsidR="00C44A22" w:rsidRPr="00B50C18">
              <w:rPr>
                <w:rStyle w:val="Hipercze"/>
                <w:rFonts w:eastAsiaTheme="majorEastAsia"/>
                <w:noProof/>
              </w:rPr>
              <w:t>2. Radiostacja MF/HF z przystawką DSC</w:t>
            </w:r>
            <w:r w:rsidR="00C44A22">
              <w:rPr>
                <w:noProof/>
                <w:webHidden/>
              </w:rPr>
              <w:tab/>
            </w:r>
            <w:r w:rsidR="00C44A22">
              <w:rPr>
                <w:noProof/>
                <w:webHidden/>
              </w:rPr>
              <w:fldChar w:fldCharType="begin"/>
            </w:r>
            <w:r w:rsidR="00C44A22">
              <w:rPr>
                <w:noProof/>
                <w:webHidden/>
              </w:rPr>
              <w:instrText xml:space="preserve"> PAGEREF _Toc7705033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9BF16FF" w14:textId="77777777" w:rsidR="00C44A22" w:rsidRDefault="000F5F5B">
          <w:pPr>
            <w:pStyle w:val="Spistreci2"/>
            <w:tabs>
              <w:tab w:val="right" w:leader="dot" w:pos="8656"/>
            </w:tabs>
            <w:rPr>
              <w:rFonts w:asciiTheme="minorHAnsi" w:eastAsiaTheme="minorEastAsia" w:hAnsiTheme="minorHAnsi" w:cstheme="minorBidi"/>
              <w:noProof/>
              <w:sz w:val="22"/>
              <w:szCs w:val="22"/>
            </w:rPr>
          </w:pPr>
          <w:hyperlink w:anchor="_Toc7705034" w:history="1">
            <w:r w:rsidR="00C44A22" w:rsidRPr="00B50C18">
              <w:rPr>
                <w:rStyle w:val="Hipercze"/>
                <w:rFonts w:eastAsiaTheme="majorEastAsia"/>
                <w:noProof/>
              </w:rPr>
              <w:t>2.1 Propagacja fal radiowych</w:t>
            </w:r>
            <w:r w:rsidR="00C44A22">
              <w:rPr>
                <w:noProof/>
                <w:webHidden/>
              </w:rPr>
              <w:tab/>
            </w:r>
            <w:r w:rsidR="00C44A22">
              <w:rPr>
                <w:noProof/>
                <w:webHidden/>
              </w:rPr>
              <w:fldChar w:fldCharType="begin"/>
            </w:r>
            <w:r w:rsidR="00C44A22">
              <w:rPr>
                <w:noProof/>
                <w:webHidden/>
              </w:rPr>
              <w:instrText xml:space="preserve"> PAGEREF _Toc7705034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42E2015D" w14:textId="77777777" w:rsidR="00C44A22" w:rsidRDefault="000F5F5B">
          <w:pPr>
            <w:pStyle w:val="Spistreci2"/>
            <w:tabs>
              <w:tab w:val="left" w:pos="1540"/>
              <w:tab w:val="right" w:leader="dot" w:pos="8656"/>
            </w:tabs>
            <w:rPr>
              <w:rFonts w:asciiTheme="minorHAnsi" w:eastAsiaTheme="minorEastAsia" w:hAnsiTheme="minorHAnsi" w:cstheme="minorBidi"/>
              <w:noProof/>
              <w:sz w:val="22"/>
              <w:szCs w:val="22"/>
            </w:rPr>
          </w:pPr>
          <w:hyperlink w:anchor="_Toc7705035" w:history="1">
            <w:r w:rsidR="00C44A22" w:rsidRPr="00B50C18">
              <w:rPr>
                <w:rStyle w:val="Hipercze"/>
                <w:rFonts w:eastAsiaTheme="majorEastAsia"/>
                <w:noProof/>
              </w:rPr>
              <w:t>2.2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Radiostacja MF/HF - SAILOR RE 2100</w:t>
            </w:r>
            <w:r w:rsidR="00C44A22">
              <w:rPr>
                <w:noProof/>
                <w:webHidden/>
              </w:rPr>
              <w:tab/>
            </w:r>
            <w:r w:rsidR="00C44A22">
              <w:rPr>
                <w:noProof/>
                <w:webHidden/>
              </w:rPr>
              <w:fldChar w:fldCharType="begin"/>
            </w:r>
            <w:r w:rsidR="00C44A22">
              <w:rPr>
                <w:noProof/>
                <w:webHidden/>
              </w:rPr>
              <w:instrText xml:space="preserve"> PAGEREF _Toc7705035 \h </w:instrText>
            </w:r>
            <w:r w:rsidR="00C44A22">
              <w:rPr>
                <w:noProof/>
                <w:webHidden/>
              </w:rPr>
            </w:r>
            <w:r w:rsidR="00C44A22">
              <w:rPr>
                <w:noProof/>
                <w:webHidden/>
              </w:rPr>
              <w:fldChar w:fldCharType="separate"/>
            </w:r>
            <w:r w:rsidR="00AB633D">
              <w:rPr>
                <w:noProof/>
                <w:webHidden/>
              </w:rPr>
              <w:t>32</w:t>
            </w:r>
            <w:r w:rsidR="00C44A22">
              <w:rPr>
                <w:noProof/>
                <w:webHidden/>
              </w:rPr>
              <w:fldChar w:fldCharType="end"/>
            </w:r>
          </w:hyperlink>
        </w:p>
        <w:p w14:paraId="735B269F" w14:textId="77777777" w:rsidR="00C44A22" w:rsidRDefault="000F5F5B">
          <w:pPr>
            <w:pStyle w:val="Spistreci2"/>
            <w:tabs>
              <w:tab w:val="right" w:leader="dot" w:pos="8656"/>
            </w:tabs>
            <w:rPr>
              <w:rFonts w:asciiTheme="minorHAnsi" w:eastAsiaTheme="minorEastAsia" w:hAnsiTheme="minorHAnsi" w:cstheme="minorBidi"/>
              <w:noProof/>
              <w:sz w:val="22"/>
              <w:szCs w:val="22"/>
            </w:rPr>
          </w:pPr>
          <w:hyperlink w:anchor="_Toc7705036" w:history="1">
            <w:r w:rsidR="00C44A22" w:rsidRPr="00B50C18">
              <w:rPr>
                <w:rStyle w:val="Hipercze"/>
                <w:rFonts w:eastAsiaTheme="majorEastAsia"/>
                <w:noProof/>
              </w:rPr>
              <w:t>2.2. Przystawka DSC</w:t>
            </w:r>
            <w:r w:rsidR="00C44A22">
              <w:rPr>
                <w:noProof/>
                <w:webHidden/>
              </w:rPr>
              <w:tab/>
            </w:r>
            <w:r w:rsidR="00C44A22">
              <w:rPr>
                <w:noProof/>
                <w:webHidden/>
              </w:rPr>
              <w:fldChar w:fldCharType="begin"/>
            </w:r>
            <w:r w:rsidR="00C44A22">
              <w:rPr>
                <w:noProof/>
                <w:webHidden/>
              </w:rPr>
              <w:instrText xml:space="preserve"> PAGEREF _Toc7705036 \h </w:instrText>
            </w:r>
            <w:r w:rsidR="00C44A22">
              <w:rPr>
                <w:noProof/>
                <w:webHidden/>
              </w:rPr>
            </w:r>
            <w:r w:rsidR="00C44A22">
              <w:rPr>
                <w:noProof/>
                <w:webHidden/>
              </w:rPr>
              <w:fldChar w:fldCharType="separate"/>
            </w:r>
            <w:r w:rsidR="00AB633D">
              <w:rPr>
                <w:noProof/>
                <w:webHidden/>
              </w:rPr>
              <w:t>35</w:t>
            </w:r>
            <w:r w:rsidR="00C44A22">
              <w:rPr>
                <w:noProof/>
                <w:webHidden/>
              </w:rPr>
              <w:fldChar w:fldCharType="end"/>
            </w:r>
          </w:hyperlink>
        </w:p>
        <w:p w14:paraId="0AE599CD" w14:textId="77777777" w:rsidR="00C44A22" w:rsidRDefault="000F5F5B">
          <w:pPr>
            <w:pStyle w:val="Spistreci3"/>
            <w:tabs>
              <w:tab w:val="left" w:pos="1889"/>
              <w:tab w:val="right" w:leader="dot" w:pos="8656"/>
            </w:tabs>
            <w:rPr>
              <w:rFonts w:asciiTheme="minorHAnsi" w:eastAsiaTheme="minorEastAsia" w:hAnsiTheme="minorHAnsi" w:cstheme="minorBidi"/>
              <w:noProof/>
              <w:sz w:val="22"/>
              <w:szCs w:val="22"/>
            </w:rPr>
          </w:pPr>
          <w:hyperlink w:anchor="_Toc7705037" w:history="1">
            <w:r w:rsidR="00C44A22" w:rsidRPr="00B50C18">
              <w:rPr>
                <w:rStyle w:val="Hipercze"/>
                <w:rFonts w:eastAsiaTheme="majorEastAsia"/>
                <w:noProof/>
              </w:rPr>
              <w:t>2.2.1</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Formaty techniczne sekwencji wywoławczej</w:t>
            </w:r>
            <w:r w:rsidR="00C44A22">
              <w:rPr>
                <w:noProof/>
                <w:webHidden/>
              </w:rPr>
              <w:tab/>
            </w:r>
            <w:r w:rsidR="00C44A22">
              <w:rPr>
                <w:noProof/>
                <w:webHidden/>
              </w:rPr>
              <w:fldChar w:fldCharType="begin"/>
            </w:r>
            <w:r w:rsidR="00C44A22">
              <w:rPr>
                <w:noProof/>
                <w:webHidden/>
              </w:rPr>
              <w:instrText xml:space="preserve"> PAGEREF _Toc7705037 \h </w:instrText>
            </w:r>
            <w:r w:rsidR="00C44A22">
              <w:rPr>
                <w:noProof/>
                <w:webHidden/>
              </w:rPr>
            </w:r>
            <w:r w:rsidR="00C44A22">
              <w:rPr>
                <w:noProof/>
                <w:webHidden/>
              </w:rPr>
              <w:fldChar w:fldCharType="separate"/>
            </w:r>
            <w:r w:rsidR="00AB633D">
              <w:rPr>
                <w:noProof/>
                <w:webHidden/>
              </w:rPr>
              <w:t>38</w:t>
            </w:r>
            <w:r w:rsidR="00C44A22">
              <w:rPr>
                <w:noProof/>
                <w:webHidden/>
              </w:rPr>
              <w:fldChar w:fldCharType="end"/>
            </w:r>
          </w:hyperlink>
        </w:p>
        <w:p w14:paraId="254A00A7" w14:textId="77777777" w:rsidR="00C44A22" w:rsidRDefault="000F5F5B">
          <w:pPr>
            <w:pStyle w:val="Spistreci1"/>
            <w:tabs>
              <w:tab w:val="right" w:leader="dot" w:pos="8656"/>
            </w:tabs>
            <w:rPr>
              <w:rFonts w:asciiTheme="minorHAnsi" w:eastAsiaTheme="minorEastAsia" w:hAnsiTheme="minorHAnsi" w:cstheme="minorBidi"/>
              <w:noProof/>
              <w:sz w:val="22"/>
              <w:szCs w:val="22"/>
            </w:rPr>
          </w:pPr>
          <w:hyperlink w:anchor="_Toc7705038" w:history="1">
            <w:r w:rsidR="00C44A22" w:rsidRPr="00B50C18">
              <w:rPr>
                <w:rStyle w:val="Hipercze"/>
                <w:rFonts w:eastAsiaTheme="majorEastAsia"/>
                <w:noProof/>
              </w:rPr>
              <w:t>4. Projekt aplikacji do odbioru informacji z radiostacji MF/HF</w:t>
            </w:r>
            <w:r w:rsidR="00C44A22">
              <w:rPr>
                <w:noProof/>
                <w:webHidden/>
              </w:rPr>
              <w:tab/>
            </w:r>
            <w:r w:rsidR="00C44A22">
              <w:rPr>
                <w:noProof/>
                <w:webHidden/>
              </w:rPr>
              <w:fldChar w:fldCharType="begin"/>
            </w:r>
            <w:r w:rsidR="00C44A22">
              <w:rPr>
                <w:noProof/>
                <w:webHidden/>
              </w:rPr>
              <w:instrText xml:space="preserve"> PAGEREF _Toc7705038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2307BC78" w14:textId="77777777" w:rsidR="00C44A22" w:rsidRDefault="000F5F5B">
          <w:pPr>
            <w:pStyle w:val="Spistreci2"/>
            <w:tabs>
              <w:tab w:val="right" w:leader="dot" w:pos="8656"/>
            </w:tabs>
            <w:rPr>
              <w:rFonts w:asciiTheme="minorHAnsi" w:eastAsiaTheme="minorEastAsia" w:hAnsiTheme="minorHAnsi" w:cstheme="minorBidi"/>
              <w:noProof/>
              <w:sz w:val="22"/>
              <w:szCs w:val="22"/>
            </w:rPr>
          </w:pPr>
          <w:hyperlink w:anchor="_Toc7705039" w:history="1">
            <w:r w:rsidR="00C44A22" w:rsidRPr="00B50C18">
              <w:rPr>
                <w:rStyle w:val="Hipercze"/>
                <w:rFonts w:eastAsiaTheme="majorEastAsia"/>
                <w:noProof/>
              </w:rPr>
              <w:t>4.1 Zastosowane technologie i biblioteki</w:t>
            </w:r>
            <w:r w:rsidR="00C44A22">
              <w:rPr>
                <w:noProof/>
                <w:webHidden/>
              </w:rPr>
              <w:tab/>
            </w:r>
            <w:r w:rsidR="00C44A22">
              <w:rPr>
                <w:noProof/>
                <w:webHidden/>
              </w:rPr>
              <w:fldChar w:fldCharType="begin"/>
            </w:r>
            <w:r w:rsidR="00C44A22">
              <w:rPr>
                <w:noProof/>
                <w:webHidden/>
              </w:rPr>
              <w:instrText xml:space="preserve"> PAGEREF _Toc7705039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7AD60B1A" w14:textId="77777777" w:rsidR="00C44A22" w:rsidRDefault="000F5F5B">
          <w:pPr>
            <w:pStyle w:val="Spistreci3"/>
            <w:tabs>
              <w:tab w:val="right" w:leader="dot" w:pos="8656"/>
            </w:tabs>
            <w:rPr>
              <w:rFonts w:asciiTheme="minorHAnsi" w:eastAsiaTheme="minorEastAsia" w:hAnsiTheme="minorHAnsi" w:cstheme="minorBidi"/>
              <w:noProof/>
              <w:sz w:val="22"/>
              <w:szCs w:val="22"/>
            </w:rPr>
          </w:pPr>
          <w:hyperlink w:anchor="_Toc7705040" w:history="1">
            <w:r w:rsidR="00C44A22" w:rsidRPr="00B50C18">
              <w:rPr>
                <w:rStyle w:val="Hipercze"/>
                <w:rFonts w:eastAsiaTheme="majorEastAsia"/>
                <w:noProof/>
              </w:rPr>
              <w:t>4.1.1. WPF</w:t>
            </w:r>
            <w:r w:rsidR="00C44A22">
              <w:rPr>
                <w:noProof/>
                <w:webHidden/>
              </w:rPr>
              <w:tab/>
            </w:r>
            <w:r w:rsidR="00C44A22">
              <w:rPr>
                <w:noProof/>
                <w:webHidden/>
              </w:rPr>
              <w:fldChar w:fldCharType="begin"/>
            </w:r>
            <w:r w:rsidR="00C44A22">
              <w:rPr>
                <w:noProof/>
                <w:webHidden/>
              </w:rPr>
              <w:instrText xml:space="preserve"> PAGEREF _Toc7705040 \h </w:instrText>
            </w:r>
            <w:r w:rsidR="00C44A22">
              <w:rPr>
                <w:noProof/>
                <w:webHidden/>
              </w:rPr>
            </w:r>
            <w:r w:rsidR="00C44A22">
              <w:rPr>
                <w:noProof/>
                <w:webHidden/>
              </w:rPr>
              <w:fldChar w:fldCharType="separate"/>
            </w:r>
            <w:r w:rsidR="00AB633D">
              <w:rPr>
                <w:noProof/>
                <w:webHidden/>
              </w:rPr>
              <w:t>46</w:t>
            </w:r>
            <w:r w:rsidR="00C44A22">
              <w:rPr>
                <w:noProof/>
                <w:webHidden/>
              </w:rPr>
              <w:fldChar w:fldCharType="end"/>
            </w:r>
          </w:hyperlink>
        </w:p>
        <w:p w14:paraId="0074D78A" w14:textId="77777777" w:rsidR="00C44A22" w:rsidRDefault="000F5F5B">
          <w:pPr>
            <w:pStyle w:val="Spistreci3"/>
            <w:tabs>
              <w:tab w:val="left" w:pos="1889"/>
              <w:tab w:val="right" w:leader="dot" w:pos="8656"/>
            </w:tabs>
            <w:rPr>
              <w:rFonts w:asciiTheme="minorHAnsi" w:eastAsiaTheme="minorEastAsia" w:hAnsiTheme="minorHAnsi" w:cstheme="minorBidi"/>
              <w:noProof/>
              <w:sz w:val="22"/>
              <w:szCs w:val="22"/>
            </w:rPr>
          </w:pPr>
          <w:hyperlink w:anchor="_Toc7705041" w:history="1">
            <w:r w:rsidR="00C44A22" w:rsidRPr="00B50C18">
              <w:rPr>
                <w:rStyle w:val="Hipercze"/>
                <w:rFonts w:eastAsiaTheme="majorEastAsia"/>
                <w:noProof/>
              </w:rPr>
              <w:t>4.1.2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XAML</w:t>
            </w:r>
            <w:r w:rsidR="00C44A22">
              <w:rPr>
                <w:noProof/>
                <w:webHidden/>
              </w:rPr>
              <w:tab/>
            </w:r>
            <w:r w:rsidR="00C44A22">
              <w:rPr>
                <w:noProof/>
                <w:webHidden/>
              </w:rPr>
              <w:fldChar w:fldCharType="begin"/>
            </w:r>
            <w:r w:rsidR="00C44A22">
              <w:rPr>
                <w:noProof/>
                <w:webHidden/>
              </w:rPr>
              <w:instrText xml:space="preserve"> PAGEREF _Toc7705041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1D7D7C9C" w14:textId="77777777" w:rsidR="00C44A22" w:rsidRDefault="000F5F5B">
          <w:pPr>
            <w:pStyle w:val="Spistreci3"/>
            <w:tabs>
              <w:tab w:val="left" w:pos="1889"/>
              <w:tab w:val="right" w:leader="dot" w:pos="8656"/>
            </w:tabs>
            <w:rPr>
              <w:rFonts w:asciiTheme="minorHAnsi" w:eastAsiaTheme="minorEastAsia" w:hAnsiTheme="minorHAnsi" w:cstheme="minorBidi"/>
              <w:noProof/>
              <w:sz w:val="22"/>
              <w:szCs w:val="22"/>
            </w:rPr>
          </w:pPr>
          <w:hyperlink w:anchor="_Toc7705042" w:history="1">
            <w:r w:rsidR="00C44A22" w:rsidRPr="00B50C18">
              <w:rPr>
                <w:rStyle w:val="Hipercze"/>
                <w:rFonts w:eastAsiaTheme="majorEastAsia"/>
                <w:noProof/>
              </w:rPr>
              <w:t>4.1.3</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C#</w:t>
            </w:r>
            <w:r w:rsidR="00C44A22">
              <w:rPr>
                <w:noProof/>
                <w:webHidden/>
              </w:rPr>
              <w:tab/>
            </w:r>
            <w:r w:rsidR="00C44A22">
              <w:rPr>
                <w:noProof/>
                <w:webHidden/>
              </w:rPr>
              <w:fldChar w:fldCharType="begin"/>
            </w:r>
            <w:r w:rsidR="00C44A22">
              <w:rPr>
                <w:noProof/>
                <w:webHidden/>
              </w:rPr>
              <w:instrText xml:space="preserve"> PAGEREF _Toc7705042 \h </w:instrText>
            </w:r>
            <w:r w:rsidR="00C44A22">
              <w:rPr>
                <w:noProof/>
                <w:webHidden/>
              </w:rPr>
            </w:r>
            <w:r w:rsidR="00C44A22">
              <w:rPr>
                <w:noProof/>
                <w:webHidden/>
              </w:rPr>
              <w:fldChar w:fldCharType="separate"/>
            </w:r>
            <w:r w:rsidR="00AB633D">
              <w:rPr>
                <w:noProof/>
                <w:webHidden/>
              </w:rPr>
              <w:t>47</w:t>
            </w:r>
            <w:r w:rsidR="00C44A22">
              <w:rPr>
                <w:noProof/>
                <w:webHidden/>
              </w:rPr>
              <w:fldChar w:fldCharType="end"/>
            </w:r>
          </w:hyperlink>
        </w:p>
        <w:p w14:paraId="72223E58" w14:textId="77777777" w:rsidR="00C44A22" w:rsidRDefault="000F5F5B">
          <w:pPr>
            <w:pStyle w:val="Spistreci3"/>
            <w:tabs>
              <w:tab w:val="right" w:leader="dot" w:pos="8656"/>
            </w:tabs>
            <w:rPr>
              <w:rFonts w:asciiTheme="minorHAnsi" w:eastAsiaTheme="minorEastAsia" w:hAnsiTheme="minorHAnsi" w:cstheme="minorBidi"/>
              <w:noProof/>
              <w:sz w:val="22"/>
              <w:szCs w:val="22"/>
            </w:rPr>
          </w:pPr>
          <w:hyperlink w:anchor="_Toc7705043" w:history="1">
            <w:r w:rsidR="00C44A22" w:rsidRPr="00B50C18">
              <w:rPr>
                <w:rStyle w:val="Hipercze"/>
                <w:rFonts w:eastAsiaTheme="majorEastAsia"/>
                <w:noProof/>
              </w:rPr>
              <w:t>4.1.4 Biblioteka NAudio</w:t>
            </w:r>
            <w:r w:rsidR="00C44A22">
              <w:rPr>
                <w:noProof/>
                <w:webHidden/>
              </w:rPr>
              <w:tab/>
            </w:r>
            <w:r w:rsidR="00C44A22">
              <w:rPr>
                <w:noProof/>
                <w:webHidden/>
              </w:rPr>
              <w:fldChar w:fldCharType="begin"/>
            </w:r>
            <w:r w:rsidR="00C44A22">
              <w:rPr>
                <w:noProof/>
                <w:webHidden/>
              </w:rPr>
              <w:instrText xml:space="preserve"> PAGEREF _Toc7705043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26BE9ADD" w14:textId="77777777" w:rsidR="00C44A22" w:rsidRDefault="000F5F5B">
          <w:pPr>
            <w:pStyle w:val="Spistreci2"/>
            <w:tabs>
              <w:tab w:val="left" w:pos="1540"/>
              <w:tab w:val="right" w:leader="dot" w:pos="8656"/>
            </w:tabs>
            <w:rPr>
              <w:rFonts w:asciiTheme="minorHAnsi" w:eastAsiaTheme="minorEastAsia" w:hAnsiTheme="minorHAnsi" w:cstheme="minorBidi"/>
              <w:noProof/>
              <w:sz w:val="22"/>
              <w:szCs w:val="22"/>
            </w:rPr>
          </w:pPr>
          <w:hyperlink w:anchor="_Toc7705044" w:history="1">
            <w:r w:rsidR="00C44A22" w:rsidRPr="00B50C18">
              <w:rPr>
                <w:rStyle w:val="Hipercze"/>
                <w:rFonts w:eastAsiaTheme="majorEastAsia"/>
                <w:noProof/>
              </w:rPr>
              <w:t>4.2</w:t>
            </w:r>
            <w:r w:rsidR="00C44A22">
              <w:rPr>
                <w:rFonts w:asciiTheme="minorHAnsi" w:eastAsiaTheme="minorEastAsia" w:hAnsiTheme="minorHAnsi" w:cstheme="minorBidi"/>
                <w:noProof/>
                <w:sz w:val="22"/>
                <w:szCs w:val="22"/>
              </w:rPr>
              <w:tab/>
            </w:r>
            <w:r w:rsidR="00C44A22" w:rsidRPr="00B50C18">
              <w:rPr>
                <w:rStyle w:val="Hipercze"/>
                <w:rFonts w:eastAsiaTheme="majorEastAsia"/>
                <w:noProof/>
              </w:rPr>
              <w:t>Zarys ogólny opracowanej aplikacji</w:t>
            </w:r>
            <w:r w:rsidR="00C44A22">
              <w:rPr>
                <w:noProof/>
                <w:webHidden/>
              </w:rPr>
              <w:tab/>
            </w:r>
            <w:r w:rsidR="00C44A22">
              <w:rPr>
                <w:noProof/>
                <w:webHidden/>
              </w:rPr>
              <w:fldChar w:fldCharType="begin"/>
            </w:r>
            <w:r w:rsidR="00C44A22">
              <w:rPr>
                <w:noProof/>
                <w:webHidden/>
              </w:rPr>
              <w:instrText xml:space="preserve"> PAGEREF _Toc7705044 \h </w:instrText>
            </w:r>
            <w:r w:rsidR="00C44A22">
              <w:rPr>
                <w:noProof/>
                <w:webHidden/>
              </w:rPr>
            </w:r>
            <w:r w:rsidR="00C44A22">
              <w:rPr>
                <w:noProof/>
                <w:webHidden/>
              </w:rPr>
              <w:fldChar w:fldCharType="separate"/>
            </w:r>
            <w:r w:rsidR="00AB633D">
              <w:rPr>
                <w:noProof/>
                <w:webHidden/>
              </w:rPr>
              <w:t>48</w:t>
            </w:r>
            <w:r w:rsidR="00C44A22">
              <w:rPr>
                <w:noProof/>
                <w:webHidden/>
              </w:rPr>
              <w:fldChar w:fldCharType="end"/>
            </w:r>
          </w:hyperlink>
        </w:p>
        <w:p w14:paraId="7947C6E8" w14:textId="77777777" w:rsidR="00C44A22" w:rsidRDefault="000F5F5B">
          <w:pPr>
            <w:pStyle w:val="Spistreci1"/>
            <w:tabs>
              <w:tab w:val="right" w:leader="dot" w:pos="8656"/>
            </w:tabs>
            <w:rPr>
              <w:rFonts w:asciiTheme="minorHAnsi" w:eastAsiaTheme="minorEastAsia" w:hAnsiTheme="minorHAnsi" w:cstheme="minorBidi"/>
              <w:noProof/>
              <w:sz w:val="22"/>
              <w:szCs w:val="22"/>
            </w:rPr>
          </w:pPr>
          <w:hyperlink w:anchor="_Toc7705045" w:history="1">
            <w:r w:rsidR="00C44A22" w:rsidRPr="00B50C18">
              <w:rPr>
                <w:rStyle w:val="Hipercze"/>
                <w:rFonts w:eastAsiaTheme="majorEastAsia"/>
                <w:noProof/>
              </w:rPr>
              <w:t>Bibliografia</w:t>
            </w:r>
            <w:r w:rsidR="00C44A22">
              <w:rPr>
                <w:noProof/>
                <w:webHidden/>
              </w:rPr>
              <w:tab/>
            </w:r>
            <w:r w:rsidR="00C44A22">
              <w:rPr>
                <w:noProof/>
                <w:webHidden/>
              </w:rPr>
              <w:fldChar w:fldCharType="begin"/>
            </w:r>
            <w:r w:rsidR="00C44A22">
              <w:rPr>
                <w:noProof/>
                <w:webHidden/>
              </w:rPr>
              <w:instrText xml:space="preserve"> PAGEREF _Toc7705045 \h </w:instrText>
            </w:r>
            <w:r w:rsidR="00C44A22">
              <w:rPr>
                <w:noProof/>
                <w:webHidden/>
              </w:rPr>
            </w:r>
            <w:r w:rsidR="00C44A22">
              <w:rPr>
                <w:noProof/>
                <w:webHidden/>
              </w:rPr>
              <w:fldChar w:fldCharType="separate"/>
            </w:r>
            <w:r w:rsidR="00AB633D">
              <w:rPr>
                <w:noProof/>
                <w:webHidden/>
              </w:rPr>
              <w:t>51</w:t>
            </w:r>
            <w:r w:rsidR="00C44A22">
              <w:rPr>
                <w:noProof/>
                <w:webHidden/>
              </w:rPr>
              <w:fldChar w:fldCharType="end"/>
            </w:r>
          </w:hyperlink>
        </w:p>
        <w:p w14:paraId="51A69C14" w14:textId="77777777"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7705023"/>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0F5F5B"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Sub-Committee on Radiocommunciations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International Maritime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0F5F5B"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Single SideBand</w:t>
            </w:r>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r w:rsidRPr="00D05F8C">
              <w:rPr>
                <w:lang w:val="en-GB"/>
              </w:rPr>
              <w:t>Interfejs programowania aplikacji</w:t>
            </w:r>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Extensible Application Markup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r w:rsidRPr="00D05F8C">
              <w:rPr>
                <w:lang w:val="en-GB" w:eastAsia="en-US"/>
              </w:rPr>
              <w:t>eXtensible Markup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r w:rsidRPr="00D05F8C">
              <w:rPr>
                <w:lang w:val="en-GB" w:eastAsia="en-US"/>
              </w:rPr>
              <w:t>HyperText Markup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User  eXperience</w:t>
            </w:r>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r w:rsidRPr="003D0855">
              <w:rPr>
                <w:i/>
                <w:lang w:eastAsia="en-US"/>
              </w:rPr>
              <w:t>Maritime Identification Digits</w:t>
            </w:r>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7705024"/>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Gugellelmo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Global Maritime Distress and Safety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r w:rsidR="00C04461" w:rsidRPr="00C04461">
        <w:rPr>
          <w:bCs/>
          <w:color w:val="000000" w:themeColor="text1"/>
        </w:rPr>
        <w:t xml:space="preserve">Sub-Committee on Radiocommunciations and Search and </w:t>
      </w:r>
      <w:r w:rsidR="00C04461" w:rsidRPr="003276BD">
        <w:rPr>
          <w:bCs/>
          <w:color w:val="000000" w:themeColor="text1"/>
        </w:rPr>
        <w:t xml:space="preserve">Rescue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The International Maritime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Digital selective calling</w:t>
      </w:r>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77777777"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156 – 174 Mhz)</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(distress),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w:t>
      </w:r>
      <w:commentRangeStart w:id="2"/>
      <w:r w:rsidR="0006323C">
        <w:rPr>
          <w:bCs/>
        </w:rPr>
        <w:t>komunikatu</w:t>
      </w:r>
      <w:commentRangeEnd w:id="2"/>
      <w:r w:rsidR="00DB283D">
        <w:rPr>
          <w:rStyle w:val="Odwoaniedokomentarza"/>
        </w:rPr>
        <w:commentReference w:id="2"/>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3" w:name="_Toc7705025"/>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3"/>
    </w:p>
    <w:p w14:paraId="26F3C8E0" w14:textId="77777777" w:rsidR="003707A4" w:rsidRDefault="003707A4" w:rsidP="003707A4">
      <w:pPr>
        <w:pStyle w:val="Nagwek2"/>
      </w:pPr>
      <w:bookmarkStart w:id="4" w:name="_Toc7705026"/>
      <w:r>
        <w:t>Podstawowe informacje o GMDSS</w:t>
      </w:r>
      <w:bookmarkEnd w:id="4"/>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tym samym efektywną szybkość przesyłania oraz jakość tych informacji, a zamontowanie jakiegokolwiek systemu korekcyjnego uniemożliwiała niedetekcyjność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geolokalizację,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sygnałów alarmowych za pomocą cyfrowego selektywnego wywołania DSC, radiopław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r w:rsidR="00A37A6D">
        <w:rPr>
          <w:lang w:eastAsia="en-US"/>
        </w:rPr>
        <w:t>NaN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NaNa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NaNb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NaNc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NaNd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0F5F5B"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3pt;height:205.15pt">
            <v:imagedata r:id="rId20" o:title="2019-04-07_203145" cropbottom="277f" cropleft="276f" cropright="199f"/>
          </v:shape>
        </w:pict>
      </w:r>
    </w:p>
    <w:p w14:paraId="10C90EC7" w14:textId="77777777" w:rsidR="00B27FD8" w:rsidRPr="00847D4C" w:rsidRDefault="00B27FD8" w:rsidP="008A5E56">
      <w:pPr>
        <w:pStyle w:val="Legenda"/>
      </w:pPr>
      <w:r w:rsidRPr="00847D4C">
        <w:t xml:space="preserve">Rys. NaN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0F5F5B"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9.3pt;height:643.9pt">
            <v:imagedata r:id="rId21"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5" w:name="_Toc7705027"/>
      <w:r>
        <w:lastRenderedPageBreak/>
        <w:t>Fale radiowe i kanały</w:t>
      </w:r>
      <w:bookmarkEnd w:id="5"/>
    </w:p>
    <w:p w14:paraId="6AC886B9" w14:textId="77777777" w:rsidR="00B4074E" w:rsidRPr="00B4074E" w:rsidRDefault="00220CDE" w:rsidP="00B4074E">
      <w:pPr>
        <w:rPr>
          <w:rFonts w:eastAsia="Calibri"/>
          <w:lang w:eastAsia="en-US"/>
        </w:rPr>
      </w:pPr>
      <w:r>
        <w:rPr>
          <w:rFonts w:eastAsia="Calibri"/>
          <w:lang w:eastAsia="en-US"/>
        </w:rPr>
        <w:t>Jak powszechnie wiadomo, najprostszym sposobem na wygenerowanie fal elektromagnetycznych jest stworzenie obwodu rezonansowego poprzez równoległe połączenie kondensatora o pojemności C z cewką o indukcyjności L (Rys. NaN).</w:t>
      </w:r>
    </w:p>
    <w:p w14:paraId="29E54F5C" w14:textId="77777777" w:rsidR="00CE092A" w:rsidRDefault="000F5F5B" w:rsidP="00CE092A">
      <w:pPr>
        <w:jc w:val="center"/>
        <w:rPr>
          <w:rFonts w:eastAsia="Calibri"/>
          <w:lang w:eastAsia="en-US"/>
        </w:rPr>
      </w:pPr>
      <w:r>
        <w:rPr>
          <w:rFonts w:eastAsia="Calibri"/>
          <w:lang w:eastAsia="en-US"/>
        </w:rPr>
        <w:pict w14:anchorId="7A0DA02E">
          <v:shape id="_x0000_i1027" type="#_x0000_t75" style="width:260.15pt;height:133.15pt">
            <v:imagedata r:id="rId22" o:title="Obwód rezonansowy"/>
          </v:shape>
        </w:pict>
      </w:r>
    </w:p>
    <w:p w14:paraId="5D22427A" w14:textId="77777777" w:rsidR="00CE092A" w:rsidRDefault="00CE092A" w:rsidP="00CE092A">
      <w:pPr>
        <w:pStyle w:val="Legenda"/>
      </w:pPr>
      <w:r>
        <w:t>Rys. NaN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0F5F5B"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r w:rsidRPr="00CE092A">
        <w:rPr>
          <w:rFonts w:eastAsia="Calibri"/>
          <w:highlight w:val="yellow"/>
          <w:lang w:eastAsia="en-US"/>
        </w:rPr>
        <w:t>NaN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Hz, 1 MHz = 10</w:t>
      </w:r>
      <w:r>
        <w:rPr>
          <w:rFonts w:eastAsia="Calibri"/>
          <w:vertAlign w:val="superscript"/>
          <w:lang w:eastAsia="en-US"/>
        </w:rPr>
        <w:t>6</w:t>
      </w:r>
      <w:r>
        <w:rPr>
          <w:rFonts w:eastAsia="Calibri"/>
          <w:lang w:eastAsia="en-US"/>
        </w:rPr>
        <w:t xml:space="preserve"> Hz, oraz 1 Ghz = 10</w:t>
      </w:r>
      <w:r>
        <w:rPr>
          <w:rFonts w:eastAsia="Calibri"/>
          <w:vertAlign w:val="superscript"/>
          <w:lang w:eastAsia="en-US"/>
        </w:rPr>
        <w:t>9</w:t>
      </w:r>
      <w:r>
        <w:rPr>
          <w:rFonts w:eastAsia="Calibri"/>
          <w:lang w:eastAsia="en-US"/>
        </w:rPr>
        <w:t xml:space="preserve"> Hz</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0F5F5B" w:rsidP="00832A86">
      <w:pPr>
        <w:ind w:firstLine="0"/>
        <w:jc w:val="center"/>
        <w:rPr>
          <w:rFonts w:eastAsia="Calibri"/>
        </w:rPr>
      </w:pPr>
      <w:r>
        <w:rPr>
          <w:rFonts w:eastAsia="Calibri"/>
        </w:rPr>
        <w:lastRenderedPageBreak/>
        <w:pict w14:anchorId="77C703F0">
          <v:shape id="_x0000_i1028" type="#_x0000_t75" style="width:315.85pt;height:216.7pt">
            <v:imagedata r:id="rId23" o:title="Wykres Amplitudy częstotliwości"/>
          </v:shape>
        </w:pict>
      </w:r>
    </w:p>
    <w:p w14:paraId="2EE49688" w14:textId="77777777" w:rsidR="00832A86" w:rsidRDefault="00832A86" w:rsidP="00832A86">
      <w:pPr>
        <w:pStyle w:val="Legenda"/>
      </w:pPr>
      <w:r>
        <w:t xml:space="preserve">Rys NaN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NaN</w:t>
      </w:r>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NaN.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r>
              <w:t>Częstotliwosć</w:t>
            </w:r>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Fale myriametrowe</w:t>
            </w:r>
          </w:p>
        </w:tc>
        <w:tc>
          <w:tcPr>
            <w:tcW w:w="1953" w:type="dxa"/>
            <w:vAlign w:val="center"/>
          </w:tcPr>
          <w:p w14:paraId="218573AA" w14:textId="77777777" w:rsidR="00451214" w:rsidRDefault="00451214" w:rsidP="00451214">
            <w:pPr>
              <w:ind w:firstLine="0"/>
              <w:jc w:val="center"/>
            </w:pPr>
            <w:r>
              <w:t>Very Low Frequencies</w:t>
            </w:r>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r>
              <w:t>Low Frequencies</w:t>
            </w:r>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Medium Frequencies</w:t>
            </w:r>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High Frequencies</w:t>
            </w:r>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r>
              <w:t>Very High Frequencies</w:t>
            </w:r>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Ultra High Frequencies</w:t>
            </w:r>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Super High Frequencies</w:t>
            </w:r>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Extra High Frequencies</w:t>
            </w:r>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6" w:name="_Toc7705028"/>
      <w:r>
        <w:lastRenderedPageBreak/>
        <w:t>Modulacje sygnału</w:t>
      </w:r>
      <w:bookmarkEnd w:id="6"/>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r w:rsidRPr="00617EA0">
        <w:rPr>
          <w:i/>
          <w:lang w:eastAsia="en-US"/>
        </w:rPr>
        <w:t>carrier frequency</w:t>
      </w:r>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r w:rsidRPr="00D82169">
        <w:rPr>
          <w:lang w:val="en-GB" w:eastAsia="en-US"/>
        </w:rPr>
        <w:t>modulacja amplitudy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r w:rsidRPr="00617EA0">
        <w:rPr>
          <w:i/>
          <w:lang w:eastAsia="en-US"/>
        </w:rPr>
        <w:t>Frequency Modulation</w:t>
      </w:r>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r w:rsidRPr="00D82169">
        <w:rPr>
          <w:lang w:val="en-GB" w:eastAsia="en-US"/>
        </w:rPr>
        <w:t>modulacja fazy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7" w:name="_Toc7705029"/>
      <w:r>
        <w:t>Modulacja amplitudy</w:t>
      </w:r>
      <w:r w:rsidR="00166DBB">
        <w:t xml:space="preserve"> (AM)</w:t>
      </w:r>
      <w:bookmarkEnd w:id="7"/>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Hz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0F5F5B"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0F5F5B"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77777777"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7pt;height:198.35pt" o:ole="">
            <v:imagedata r:id="rId24" o:title=""/>
          </v:shape>
          <o:OLEObject Type="Embed" ProgID="Unknown" ShapeID="_x0000_i1029" DrawAspect="Content" ObjectID="_1641233129" r:id="rId25"/>
        </w:object>
      </w:r>
    </w:p>
    <w:p w14:paraId="6C9F68CB" w14:textId="77777777" w:rsidR="00131744" w:rsidRPr="00935CE3" w:rsidRDefault="00935CE3" w:rsidP="00935CE3">
      <w:pPr>
        <w:pStyle w:val="Legenda"/>
      </w:pPr>
      <w:r w:rsidRPr="00935CE3">
        <w:t>Rys. NaN</w:t>
      </w:r>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NaN)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SideBand).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Hz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Rys. NaN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NaN).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NaN.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r w:rsidRPr="006E636F">
        <w:rPr>
          <w:i/>
          <w:lang w:eastAsia="en-US"/>
        </w:rPr>
        <w:t>Amplitude Shift Keying</w:t>
      </w:r>
      <w:r>
        <w:rPr>
          <w:lang w:eastAsia="en-US"/>
        </w:rPr>
        <w:t xml:space="preserve">). Różni się on tym od zwykłej modulacji AM, że sygnałem przenoszącym informację jest sygnał binarny – zerojedynkowy (wykres a na rys. NaN). Jeżeli przebieg fali nośnej będzie taki jak na wykresie b rys. NaN, to przebieg fali nośnej po modulacji będzie taki jak zobrazowano na wykresie c rys NaN </w:t>
      </w:r>
      <w:r w:rsidRPr="006E636F">
        <w:rPr>
          <w:highlight w:val="yellow"/>
          <w:lang w:eastAsia="en-US"/>
        </w:rPr>
        <w:t>[6]</w:t>
      </w:r>
      <w:r>
        <w:rPr>
          <w:lang w:eastAsia="en-US"/>
        </w:rPr>
        <w:t xml:space="preserve">. </w:t>
      </w:r>
    </w:p>
    <w:p w14:paraId="1A7B981E" w14:textId="77777777" w:rsidR="001929CD" w:rsidRDefault="000F5F5B" w:rsidP="006E636F">
      <w:pPr>
        <w:spacing w:line="240" w:lineRule="auto"/>
        <w:ind w:firstLine="0"/>
        <w:jc w:val="center"/>
        <w:rPr>
          <w:lang w:eastAsia="en-US"/>
        </w:rPr>
      </w:pPr>
      <w:r>
        <w:rPr>
          <w:lang w:eastAsia="en-US"/>
        </w:rPr>
        <w:lastRenderedPageBreak/>
        <w:pict w14:anchorId="4BBF120D">
          <v:shape id="_x0000_i1030" type="#_x0000_t75" style="width:312.45pt;height:295.45pt">
            <v:imagedata r:id="rId28" o:title="Kluczowanie Amplitudy"/>
          </v:shape>
        </w:pict>
      </w:r>
    </w:p>
    <w:p w14:paraId="12877CCF" w14:textId="77777777" w:rsidR="00D82169" w:rsidRDefault="005C2959" w:rsidP="001241D9">
      <w:pPr>
        <w:pStyle w:val="Legenda"/>
      </w:pPr>
      <w:r>
        <w:t xml:space="preserve">Rys NaN.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8" w:name="_Toc7705030"/>
      <w:r>
        <w:t>Modulacja częstotliwości</w:t>
      </w:r>
      <w:r w:rsidR="00166DBB">
        <w:t xml:space="preserve"> (FM)</w:t>
      </w:r>
      <w:bookmarkEnd w:id="8"/>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0F5F5B" w:rsidP="00621853">
      <w:pPr>
        <w:ind w:firstLine="0"/>
        <w:jc w:val="center"/>
        <w:rPr>
          <w:lang w:eastAsia="en-US"/>
        </w:rPr>
      </w:pPr>
      <w:r>
        <w:rPr>
          <w:lang w:eastAsia="en-US"/>
        </w:rPr>
        <w:pict w14:anchorId="7C246638">
          <v:shape id="_x0000_i1031" type="#_x0000_t75" style="width:309.05pt;height:177.95pt">
            <v:imagedata r:id="rId29" o:title="c06_2012_modulacja10"/>
          </v:shape>
        </w:pict>
      </w:r>
    </w:p>
    <w:p w14:paraId="17409BB8" w14:textId="77777777" w:rsidR="00621853" w:rsidRDefault="00406136" w:rsidP="00406136">
      <w:pPr>
        <w:pStyle w:val="Legenda"/>
      </w:pPr>
      <w:r>
        <w:t xml:space="preserve">Rys. NaN.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0F5F5B"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NaN).</w:t>
      </w:r>
    </w:p>
    <w:p w14:paraId="1F0E77A7" w14:textId="77777777" w:rsidR="00906A87" w:rsidRDefault="000F5F5B" w:rsidP="00396D68">
      <w:pPr>
        <w:ind w:firstLine="0"/>
        <w:rPr>
          <w:lang w:eastAsia="en-US"/>
        </w:rPr>
      </w:pPr>
      <w:r>
        <w:rPr>
          <w:lang w:eastAsia="en-US"/>
        </w:rPr>
        <w:pict w14:anchorId="1B7268F5">
          <v:shape id="_x0000_i1032" type="#_x0000_t75" style="width:448.3pt;height:213.95pt">
            <v:imagedata r:id="rId30" o:title="2019-04-09_222151"/>
          </v:shape>
        </w:pict>
      </w:r>
    </w:p>
    <w:p w14:paraId="0910FEBD" w14:textId="77777777" w:rsidR="00396D68" w:rsidRDefault="00396D68" w:rsidP="00396D68">
      <w:pPr>
        <w:pStyle w:val="Legenda"/>
      </w:pPr>
      <w:r>
        <w:t xml:space="preserve">Rys NaN. Modulator FM z diodą pojemnościową w układzie generatora Colpittsa.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r w:rsidRPr="006622D5">
        <w:rPr>
          <w:i/>
          <w:u w:val="single"/>
        </w:rPr>
        <w:t>Frequency Shift Keying</w:t>
      </w:r>
      <w:r>
        <w:t>) jest szczególnym przypadkiem modulacji częstotliwości FM znajdujący praktyczne zastosowanie w przenoszeniu sygnałów cyfrowych. Ze względu na prostokątny charakter przebiegu modulującego (rys. NaN, wykres a), a amplituda i częstotliwość przebiegu nośnego nie ulega zmiania (rys. NaN, wykres b) to wynikiem tego typu kluczowania jest przebieg przedstawiony na wykresie c rysunku NaN.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0F5F5B" w:rsidP="00246419">
      <w:pPr>
        <w:ind w:firstLine="0"/>
        <w:jc w:val="center"/>
      </w:pPr>
      <w:r>
        <w:pict w14:anchorId="0F31472A">
          <v:shape id="_x0000_i1033" type="#_x0000_t75" style="width:264.25pt;height:270.35pt">
            <v:imagedata r:id="rId31" o:title="2019-04-09_225233"/>
          </v:shape>
        </w:pict>
      </w:r>
    </w:p>
    <w:p w14:paraId="3B8E6CD5" w14:textId="77777777" w:rsidR="00246419" w:rsidRDefault="0049629B" w:rsidP="00246419">
      <w:pPr>
        <w:pStyle w:val="Legenda"/>
      </w:pPr>
      <w:r>
        <w:t xml:space="preserve">Rys. NaN.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9" w:name="_Toc7705031"/>
      <w:r>
        <w:lastRenderedPageBreak/>
        <w:t>Modulacja fazy (PM)</w:t>
      </w:r>
      <w:bookmarkEnd w:id="9"/>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0F5F5B"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0F5F5B"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0F5F5B" w:rsidP="00F66164">
      <w:pPr>
        <w:ind w:firstLine="0"/>
        <w:jc w:val="center"/>
        <w:rPr>
          <w:lang w:eastAsia="en-US"/>
        </w:rPr>
      </w:pPr>
      <w:r>
        <w:rPr>
          <w:lang w:eastAsia="en-US"/>
        </w:rPr>
        <w:pict w14:anchorId="7083C6A9">
          <v:shape id="_x0000_i1034" type="#_x0000_t75" style="width:229.6pt;height:199pt">
            <v:imagedata r:id="rId32" o:title="c06_2012_modulacja10"/>
          </v:shape>
        </w:pict>
      </w:r>
    </w:p>
    <w:p w14:paraId="3D1FF6AC" w14:textId="77777777" w:rsidR="00F66164" w:rsidRDefault="00F66164" w:rsidP="00F66164">
      <w:pPr>
        <w:pStyle w:val="Legenda"/>
      </w:pPr>
      <w:r>
        <w:t>Rys. NaN.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10" w:name="_Toc7705032"/>
      <w:r>
        <w:lastRenderedPageBreak/>
        <w:t>Emisje</w:t>
      </w:r>
      <w:bookmarkEnd w:id="10"/>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0F5F5B" w:rsidP="0035232C">
      <w:pPr>
        <w:ind w:firstLine="0"/>
        <w:jc w:val="center"/>
        <w:rPr>
          <w:lang w:eastAsia="en-US"/>
        </w:rPr>
      </w:pPr>
      <w:r>
        <w:rPr>
          <w:lang w:eastAsia="en-US"/>
        </w:rPr>
        <w:pict w14:anchorId="0A692846">
          <v:shape id="_x0000_i1035" type="#_x0000_t75" style="width:381.75pt;height:408.9pt">
            <v:imagedata r:id="rId33" o:title="2019-04-17_005630"/>
          </v:shape>
        </w:pict>
      </w:r>
    </w:p>
    <w:p w14:paraId="7EBCEE60" w14:textId="77777777" w:rsidR="00E52BF7" w:rsidRDefault="0035232C" w:rsidP="0035232C">
      <w:pPr>
        <w:pStyle w:val="Legenda"/>
        <w:ind w:firstLine="0"/>
      </w:pPr>
      <w:r>
        <w:t>Rys. NaN.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NaN).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telegrafia do odbioru słochowego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transmisja danych, telemateria</w:t>
            </w:r>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(Frequency Shift Keying),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LSB (J3B przy odbiorze dolnej wstęgi bocznej) – Lower Side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1" w:name="_Toc7705034"/>
      <w:r>
        <w:lastRenderedPageBreak/>
        <w:t>1.5 Propagacja fal radiowych</w:t>
      </w:r>
      <w:bookmarkEnd w:id="11"/>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Skuteczność komunikacji odbywająca się na wyższych częstotliwościach, tj. powyżej 8 Mhz,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2" w:name="_Toc7705033"/>
      <w:r>
        <w:lastRenderedPageBreak/>
        <w:t>2.</w:t>
      </w:r>
      <w:r w:rsidR="00052854">
        <w:t xml:space="preserve"> </w:t>
      </w:r>
      <w:r w:rsidR="00D44A4B">
        <w:t>Radiostacja MF/HF z przystawką DSC</w:t>
      </w:r>
      <w:bookmarkEnd w:id="12"/>
    </w:p>
    <w:p w14:paraId="2ED8C6E9" w14:textId="11AD8A75" w:rsidR="00D44A4B" w:rsidRDefault="00D44A4B" w:rsidP="00705E0B">
      <w:pPr>
        <w:pStyle w:val="Nagwek2"/>
        <w:numPr>
          <w:ilvl w:val="1"/>
          <w:numId w:val="36"/>
        </w:numPr>
      </w:pPr>
      <w:bookmarkStart w:id="13" w:name="_Toc7705035"/>
      <w:r>
        <w:t>Radiostacja MF/HF</w:t>
      </w:r>
      <w:r w:rsidR="00D4758D">
        <w:t xml:space="preserve"> - </w:t>
      </w:r>
      <w:r w:rsidR="00D4758D" w:rsidRPr="00D4758D">
        <w:t>SAILOR RE2100</w:t>
      </w:r>
      <w:bookmarkEnd w:id="13"/>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Medium Frequencies</w:t>
      </w:r>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(High Frequencies)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Rys. NaN.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(automatic gain control).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7F07CE2E" w:rsidR="007E78E2" w:rsidRDefault="007E78E2" w:rsidP="0033542C">
      <w:r>
        <w:t xml:space="preserve">Jako, że do radiostacji mogą zostać podłączone nadajniki o różnej mocy, SAILOR RE2100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4" w:name="_Toc7705036"/>
      <w:r>
        <w:lastRenderedPageBreak/>
        <w:t>2.2. Przystawka DSC</w:t>
      </w:r>
      <w:bookmarkEnd w:id="14"/>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Digital Selective Calling</w:t>
      </w:r>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r w:rsidRPr="009B636D">
        <w:rPr>
          <w:i/>
          <w:lang w:eastAsia="en-US"/>
        </w:rPr>
        <w:t>distress</w:t>
      </w:r>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r w:rsidRPr="009B636D">
        <w:rPr>
          <w:i/>
          <w:lang w:eastAsia="en-US"/>
        </w:rPr>
        <w:t>urgent</w:t>
      </w:r>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r w:rsidRPr="009B636D">
        <w:rPr>
          <w:i/>
          <w:lang w:eastAsia="en-US"/>
        </w:rPr>
        <w:t>safety</w:t>
      </w:r>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r w:rsidRPr="009B636D">
        <w:rPr>
          <w:i/>
          <w:lang w:eastAsia="en-US"/>
        </w:rPr>
        <w:t>routine</w:t>
      </w:r>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r w:rsidRPr="003E524D">
        <w:rPr>
          <w:i/>
          <w:lang w:eastAsia="en-US"/>
        </w:rPr>
        <w:t>Maritime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0F5F5B" w:rsidP="00DD207D">
      <w:pPr>
        <w:ind w:firstLine="0"/>
        <w:jc w:val="center"/>
        <w:rPr>
          <w:lang w:eastAsia="en-US"/>
        </w:rPr>
      </w:pPr>
      <w:r>
        <w:rPr>
          <w:lang w:eastAsia="en-US"/>
        </w:rPr>
        <w:pict w14:anchorId="161A90F2">
          <v:shape id="_x0000_i1036" type="#_x0000_t75" style="width:437.45pt;height:79.45pt">
            <v:imagedata r:id="rId35" o:title="2019-04-24_205528"/>
          </v:shape>
        </w:pict>
      </w:r>
    </w:p>
    <w:p w14:paraId="0727AC99" w14:textId="77777777" w:rsidR="00DD207D" w:rsidRDefault="00DD207D" w:rsidP="00DD207D">
      <w:pPr>
        <w:pStyle w:val="Legenda"/>
      </w:pPr>
      <w:r>
        <w:t xml:space="preserve">Rys. NaN. Ciąg kodowy stosowany w DSC o długości N = 10. Źródło: </w:t>
      </w:r>
      <w:r w:rsidRPr="00DD207D">
        <w:rPr>
          <w:highlight w:val="yellow"/>
        </w:rPr>
        <w:t>[</w:t>
      </w:r>
      <w:r w:rsidR="00625F79">
        <w:rPr>
          <w:highlight w:val="yellow"/>
        </w:rPr>
        <w:t>6</w:t>
      </w:r>
      <w:r w:rsidRPr="00DD207D">
        <w:rPr>
          <w:highlight w:val="yellow"/>
        </w:rPr>
        <w:t>]</w:t>
      </w:r>
    </w:p>
    <w:p w14:paraId="181519B0" w14:textId="77777777" w:rsidR="00974836" w:rsidRDefault="008B2FA2" w:rsidP="003E524D">
      <w:pPr>
        <w:ind w:firstLine="0"/>
        <w:rPr>
          <w:lang w:eastAsia="en-US"/>
        </w:rPr>
      </w:pPr>
      <w:r>
        <w:rPr>
          <w:lang w:eastAsia="en-US"/>
        </w:rPr>
        <w:t xml:space="preserve">Polu informacyjnemu, na które przeznaczono 7 bitów (przy czym waga pierwszego bitu wynosi 1, a siódmemu natomiast 64), możemy przypisywać rozwinięcia binarne symboli z tablicy NaN. Pole kontrolne natomiast służy ochronie przesyłania informacji przed błędami </w:t>
      </w:r>
      <w:r>
        <w:rPr>
          <w:lang w:eastAsia="en-US"/>
        </w:rPr>
        <w:lastRenderedPageBreak/>
        <w:t xml:space="preserve">w 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Tablica NaN. Kod 10-elementowy z 3-bitową kontrolą błędów. Źródło:</w:t>
      </w:r>
      <w:r w:rsidR="00625F79">
        <w:rPr>
          <w:highlight w:val="yellow"/>
        </w:rPr>
        <w:t>[6</w:t>
      </w:r>
      <w:r w:rsidRPr="00824999">
        <w:rPr>
          <w:highlight w:val="yellow"/>
        </w:rPr>
        <w:t>]</w:t>
      </w:r>
    </w:p>
    <w:p w14:paraId="05EAB1A8" w14:textId="77777777" w:rsidR="00824999" w:rsidRDefault="000F5F5B" w:rsidP="00824999">
      <w:pPr>
        <w:pStyle w:val="Legenda"/>
      </w:pPr>
      <w:r>
        <w:lastRenderedPageBreak/>
        <w:pict w14:anchorId="14376118">
          <v:shape id="_x0000_i1037" type="#_x0000_t75" style="width:366.1pt;height:474.1pt">
            <v:imagedata r:id="rId36" o:title="Tablica kodu 10-elementowego"/>
          </v:shape>
        </w:pict>
      </w:r>
      <w:r w:rsidR="00824999">
        <w:br/>
        <w:t>Objaśnienie: Elementowi B  odpowiada zero binarne nadawane wyższą częstotliwością akustyczną      (</w:t>
      </w:r>
      <w:r w:rsidR="00824999" w:rsidRPr="00824999">
        <w:t>1785</w:t>
      </w:r>
      <w:r w:rsidR="00824999">
        <w:t xml:space="preserve"> </w:t>
      </w:r>
      <w:r w:rsidR="00824999" w:rsidRPr="00824999">
        <w:t>Hz</w:t>
      </w:r>
      <w:r w:rsidR="00824999">
        <w:t>), a elementowi Y odpowiada jedynka binarna nadawana niższą częstotliwością (1615 Hz)</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International Telecommunication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NaN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Rys. NaN.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r w:rsidR="001C66B1" w:rsidRPr="00464632">
        <w:rPr>
          <w:i/>
          <w:lang w:eastAsia="en-US"/>
        </w:rPr>
        <w:t>time diversity</w:t>
      </w:r>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r w:rsidRPr="00464632">
        <w:rPr>
          <w:i/>
          <w:lang w:eastAsia="en-US"/>
        </w:rPr>
        <w:t>Foward Error Correction</w:t>
      </w:r>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r w:rsidR="00981C88" w:rsidRPr="00981C88">
        <w:rPr>
          <w:i/>
          <w:lang w:eastAsia="en-US"/>
        </w:rPr>
        <w:t>Narrow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dla kanałów w pasmach MF i HF: F1B lub J2B, 170 Hz, 100 Bd</w:t>
      </w:r>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VHF: modulacja częstotliwości z permafazą 6dB/oktawę, przesuw częstotliwości pomiędzy częstotliwościami akustycznymi 1300 Hz i 2100 Hz, podnośna 1700 Hz, a za szybkość modulacji 1200 Bd</w:t>
      </w:r>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NaN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NaN.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5" w:name="_Toc7705037"/>
      <w:r>
        <w:t>Formaty techniczne sekwencji wywoławczej</w:t>
      </w:r>
      <w:bookmarkEnd w:id="15"/>
    </w:p>
    <w:p w14:paraId="0B1F3FAD" w14:textId="77777777" w:rsidR="00695FB5" w:rsidRDefault="00376D9B" w:rsidP="00695FB5">
      <w:pPr>
        <w:rPr>
          <w:lang w:eastAsia="en-US"/>
        </w:rPr>
      </w:pPr>
      <w:r>
        <w:rPr>
          <w:lang w:eastAsia="en-US"/>
        </w:rPr>
        <w:t>Tak jak to przedstawiono na rys. NaN, każdą jedną sekwencję fazującą poprzedza ciąg sygnałów zerojedynkowych. Wynosi on 200 bitów dla sygnałów alarmowych oraz 20 bitów dla wywołań innego typu. Wykorzystywany jest przed odbiorniki z przeszukiwaniem częstotliwości (</w:t>
      </w:r>
      <w:r w:rsidRPr="00376D9B">
        <w:rPr>
          <w:i/>
          <w:lang w:eastAsia="en-US"/>
        </w:rPr>
        <w:t>scanning receiver</w:t>
      </w:r>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015D1F4B" w14:textId="77777777" w:rsidR="001930DF" w:rsidRDefault="001930DF" w:rsidP="001930DF">
      <w:pPr>
        <w:pStyle w:val="Nagwek4"/>
        <w:rPr>
          <w:lang w:eastAsia="en-US"/>
        </w:rPr>
      </w:pPr>
      <w:r>
        <w:rPr>
          <w:lang w:eastAsia="en-US"/>
        </w:rP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(scanning receiver),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Tablica NaN.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r w:rsidRPr="003D0855">
        <w:rPr>
          <w:i/>
          <w:lang w:eastAsia="en-US"/>
        </w:rPr>
        <w:t>Maritime Identification Digits</w:t>
      </w:r>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kreacji numerów radiostacji. Numery radiostacji to adresy widziane z lądowych sieci telekomunikacyjnych i są używane przy zautomatyzowanych połączeniach DSC w łączu sieć publiczna-statek.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0F5F5B" w:rsidP="00CD4920">
      <w:pPr>
        <w:ind w:firstLine="0"/>
        <w:jc w:val="center"/>
      </w:pPr>
      <w:r>
        <w:lastRenderedPageBreak/>
        <w:pict w14:anchorId="5DB3361A">
          <v:shape id="_x0000_i1038" type="#_x0000_t75" style="width:446.95pt;height:326.7pt">
            <v:imagedata r:id="rId38" o:title="2019-05-05_222802"/>
          </v:shape>
        </w:pict>
      </w:r>
    </w:p>
    <w:p w14:paraId="58371CDC" w14:textId="77777777" w:rsidR="00CD4920" w:rsidRDefault="00CD4920" w:rsidP="00CD4920">
      <w:pPr>
        <w:pStyle w:val="Legenda"/>
      </w:pPr>
      <w:r>
        <w:t>Rys. NaN.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Tablica NaN.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r w:rsidRPr="002C3FF8">
              <w:rPr>
                <w:i/>
                <w:lang w:eastAsia="en-US"/>
              </w:rPr>
              <w:t>distress</w:t>
            </w:r>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r>
              <w:rPr>
                <w:i/>
                <w:lang w:eastAsia="en-US"/>
              </w:rPr>
              <w:t>urgency</w:t>
            </w:r>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(s</w:t>
            </w:r>
            <w:r>
              <w:rPr>
                <w:i/>
                <w:lang w:eastAsia="en-US"/>
              </w:rPr>
              <w:t>afety</w:t>
            </w:r>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r w:rsidRPr="002C3FF8">
              <w:rPr>
                <w:i/>
                <w:lang w:eastAsia="en-US"/>
              </w:rPr>
              <w:t>interest</w:t>
            </w:r>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r>
              <w:rPr>
                <w:i/>
                <w:lang w:eastAsia="en-US"/>
              </w:rPr>
              <w:t>routine</w:t>
            </w:r>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(a</w:t>
      </w:r>
      <w:r w:rsidR="00BA1D61" w:rsidRPr="00BA1D61">
        <w:rPr>
          <w:i/>
          <w:lang w:eastAsia="en-US"/>
        </w:rPr>
        <w:t>cknowledge respond</w:t>
      </w:r>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NaN.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Emisja radiopławy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NaN.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RQ Acknowledge required</w:t>
      </w:r>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BQ Acknowledge respond</w:t>
      </w:r>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r w:rsidRPr="003810B9">
        <w:rPr>
          <w:i/>
          <w:lang w:eastAsia="en-US"/>
        </w:rPr>
        <w:t>other calls</w:t>
      </w:r>
      <w:r>
        <w:rPr>
          <w:lang w:eastAsia="en-US"/>
        </w:rPr>
        <w:t>).</w:t>
      </w:r>
    </w:p>
    <w:p w14:paraId="0FE96B26" w14:textId="77777777" w:rsidR="00B95BDB" w:rsidRDefault="00B95BDB" w:rsidP="00B95BDB">
      <w:pPr>
        <w:pStyle w:val="Legenda"/>
        <w:ind w:firstLine="0"/>
      </w:pPr>
      <w:r>
        <w:t xml:space="preserve">Tablica NaN.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r>
        <w:rPr>
          <w:i/>
        </w:rPr>
        <w:t>check c</w:t>
      </w:r>
      <w:r w:rsidRPr="00A25883">
        <w:rPr>
          <w:i/>
        </w:rPr>
        <w:t>haracter</w:t>
      </w:r>
      <w:r>
        <w:t>) – znak detekcji błędu, EOS (</w:t>
      </w:r>
      <w:r>
        <w:rPr>
          <w:i/>
        </w:rPr>
        <w:t>End of s</w:t>
      </w:r>
      <w:r w:rsidRPr="00A25883">
        <w:rPr>
          <w:i/>
        </w:rPr>
        <w:t>equence)</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r>
        <w:lastRenderedPageBreak/>
        <w:t>3</w:t>
      </w:r>
      <w:r w:rsidR="00F8136A">
        <w:t>.</w:t>
      </w:r>
      <w:r w:rsidR="00A15624">
        <w:t xml:space="preserve"> </w:t>
      </w:r>
      <w:bookmarkStart w:id="16" w:name="_Toc7705038"/>
      <w:r w:rsidR="00F8136A">
        <w:t>Projekt aplikacji do odbioru informacji z radiostacji MF/HF</w:t>
      </w:r>
      <w:bookmarkEnd w:id="16"/>
    </w:p>
    <w:p w14:paraId="235DB10D" w14:textId="6854644B" w:rsidR="00CE3D8A" w:rsidRDefault="000E1D52" w:rsidP="00CE3D8A">
      <w:pPr>
        <w:pStyle w:val="Nagwek2"/>
        <w:numPr>
          <w:ilvl w:val="0"/>
          <w:numId w:val="0"/>
        </w:numPr>
      </w:pPr>
      <w:r>
        <w:t>3</w:t>
      </w:r>
      <w:r w:rsidR="00CE3D8A">
        <w:t xml:space="preserve">.1 </w:t>
      </w:r>
      <w:r w:rsidR="003275DC">
        <w:t>Założenia i cel aplikacji</w:t>
      </w:r>
    </w:p>
    <w:p w14:paraId="2A9366EA" w14:textId="399140BB"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B2377">
        <w:rPr>
          <w:lang w:eastAsia="en-US"/>
        </w:rPr>
        <w:t xml:space="preserve"> Radiostacj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Dotyczyło to zarówno metadanych każdego zarejestrowanego połączenia, jak i pełnej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77777777" w:rsidR="00DF6816" w:rsidRDefault="00EC0B38" w:rsidP="003275DC">
      <w:pPr>
        <w:rPr>
          <w:lang w:eastAsia="en-US"/>
        </w:rPr>
      </w:pPr>
      <w:r>
        <w:rPr>
          <w:lang w:eastAsia="en-US"/>
        </w:rPr>
        <w:t xml:space="preserve">Modelem radiostacji, jaki miała obsługiwać </w:t>
      </w:r>
      <w:r w:rsidR="008C58D1">
        <w:rPr>
          <w:lang w:eastAsia="en-US"/>
        </w:rPr>
        <w:t>aplikacja</w:t>
      </w:r>
      <w:r>
        <w:rPr>
          <w:lang w:eastAsia="en-US"/>
        </w:rPr>
        <w:t xml:space="preserve">, był </w:t>
      </w:r>
      <w:r w:rsidR="008C58D1">
        <w:rPr>
          <w:lang w:eastAsia="en-US"/>
        </w:rPr>
        <w:t>SAILOR RE 2100. Ze względu na swoją prostą konstrukcję, umożliwiającą naprawę w większości światowych portów, oraz uniwersalność, urządzenie to znalazło sobie miejsce na wielu statkach świata, będąc tym samym idealnym modelem dla tego typu aplikacji.</w:t>
      </w:r>
    </w:p>
    <w:p w14:paraId="7C02359E" w14:textId="09BB09BE" w:rsidR="007E4AFC" w:rsidRDefault="008C58D1" w:rsidP="007E4AFC">
      <w:pPr>
        <w:rPr>
          <w:lang w:eastAsia="en-US"/>
        </w:rPr>
      </w:pPr>
      <w:r>
        <w:rPr>
          <w:lang w:eastAsia="en-US"/>
        </w:rPr>
        <w:t xml:space="preserve">Komunikacja z radiostacją odbywa się w sposób </w:t>
      </w:r>
      <w:r w:rsidR="00DF6816">
        <w:rPr>
          <w:lang w:eastAsia="en-US"/>
        </w:rPr>
        <w:t>cyfrowy, z wykorzystaniem portu COM, według standardu RS-232. Od promotora</w:t>
      </w:r>
      <w:r w:rsidR="008F5691">
        <w:rPr>
          <w:lang w:eastAsia="en-US"/>
        </w:rPr>
        <w:t>, dr inż. Marcina Mąki,</w:t>
      </w:r>
      <w:r w:rsidR="00DF6816">
        <w:rPr>
          <w:lang w:eastAsia="en-US"/>
        </w:rPr>
        <w:t xml:space="preserve"> otrzymałem przejściówkę ze standardu RS-232 na trzypinowy jack 3,5 mm</w:t>
      </w:r>
      <w:r w:rsidR="006E01F3">
        <w:rPr>
          <w:lang w:eastAsia="en-US"/>
        </w:rPr>
        <w:t xml:space="preserve"> umożliwiający podłączenie komunikacji dźwiękowej do komputera klasy PC.</w:t>
      </w:r>
      <w:r w:rsidR="00DF6816">
        <w:rPr>
          <w:lang w:eastAsia="en-US"/>
        </w:rPr>
        <w:t xml:space="preserve"> </w:t>
      </w:r>
      <w:r w:rsidR="008E4FE5">
        <w:rPr>
          <w:lang w:eastAsia="en-US"/>
        </w:rPr>
        <w:t>Brak portu szeregowego w większości obecnie produkowanych komputerów został rozwiązany za pomocą</w:t>
      </w:r>
      <w:r w:rsidR="007E4AFC">
        <w:rPr>
          <w:lang w:eastAsia="en-US"/>
        </w:rPr>
        <w:t>, wciąż jeszcze dostępnej w sprzedaży detalicznej,</w:t>
      </w:r>
      <w:r w:rsidR="008E4FE5">
        <w:rPr>
          <w:lang w:eastAsia="en-US"/>
        </w:rPr>
        <w:t xml:space="preserve"> przejściówki z portu USB na port RS-232</w:t>
      </w:r>
      <w:r w:rsidR="007E4AFC">
        <w:rPr>
          <w:lang w:eastAsia="en-US"/>
        </w:rPr>
        <w:t>.</w:t>
      </w:r>
    </w:p>
    <w:p w14:paraId="35C098D3" w14:textId="2A03A35B" w:rsidR="004231F3" w:rsidRDefault="003C0AD6" w:rsidP="0068542D">
      <w:r>
        <w:rPr>
          <w:lang w:eastAsia="en-US"/>
        </w:rPr>
        <w:t xml:space="preserve">Rodzaj systemu operacyjnego nie został sprecyzowany w założeniach. </w:t>
      </w:r>
      <w:r w:rsidR="00215FF4">
        <w:rPr>
          <w:lang w:eastAsia="en-US"/>
        </w:rPr>
        <w:t>Wpływ na wybór docelowego systemu miały dwa czynniki. Pierwszy</w:t>
      </w:r>
      <w:r w:rsidR="000341FA">
        <w:rPr>
          <w:lang w:eastAsia="en-US"/>
        </w:rPr>
        <w:t>m</w:t>
      </w:r>
      <w:r w:rsidR="00215FF4">
        <w:rPr>
          <w:lang w:eastAsia="en-US"/>
        </w:rPr>
        <w:t xml:space="preserve"> z nich</w:t>
      </w:r>
      <w:r w:rsidR="000341FA">
        <w:rPr>
          <w:lang w:eastAsia="en-US"/>
        </w:rPr>
        <w:t xml:space="preserve"> była </w:t>
      </w:r>
      <w:r w:rsidR="00215FF4">
        <w:rPr>
          <w:lang w:eastAsia="en-US"/>
        </w:rPr>
        <w:t>znajomość platform programistycznych wyniesiona z Uczelni</w:t>
      </w:r>
      <w:r w:rsidR="000341FA">
        <w:rPr>
          <w:lang w:eastAsia="en-US"/>
        </w:rPr>
        <w:t>. W toku nauki, najmocniej poznaną platformą był</w:t>
      </w:r>
      <w:r w:rsidR="00215FF4">
        <w:rPr>
          <w:lang w:eastAsia="en-US"/>
        </w:rPr>
        <w:t xml:space="preserve"> </w:t>
      </w:r>
      <w:r w:rsidR="000341FA">
        <w:rPr>
          <w:lang w:eastAsia="en-US"/>
        </w:rPr>
        <w:t>.</w:t>
      </w:r>
      <w:r w:rsidR="00215FF4">
        <w:rPr>
          <w:lang w:eastAsia="en-US"/>
        </w:rPr>
        <w:t>NET Framework</w:t>
      </w:r>
      <w:r w:rsidR="000341FA">
        <w:rPr>
          <w:lang w:eastAsia="en-US"/>
        </w:rPr>
        <w:t>, a językiem C#</w:t>
      </w:r>
      <w:r w:rsidR="00215FF4">
        <w:rPr>
          <w:lang w:eastAsia="en-US"/>
        </w:rPr>
        <w:t>.</w:t>
      </w:r>
      <w:r w:rsidR="000341FA">
        <w:rPr>
          <w:lang w:eastAsia="en-US"/>
        </w:rPr>
        <w:t xml:space="preserve"> </w:t>
      </w:r>
      <w:r w:rsidR="00396F4C">
        <w:rPr>
          <w:lang w:eastAsia="en-US"/>
        </w:rPr>
        <w:t xml:space="preserve">Drugim czynnikiem był zakres wsparcia dla danych systemów operacyjnych. </w:t>
      </w:r>
      <w:r w:rsidR="00AD052E">
        <w:rPr>
          <w:lang w:eastAsia="en-US"/>
        </w:rPr>
        <w:t>Zdecydowanie lepsze wsparcie posiada dla systemu operacyjnego Windows, ponieważ</w:t>
      </w:r>
      <w:r w:rsidR="0068542D">
        <w:rPr>
          <w:lang w:eastAsia="en-US"/>
        </w:rPr>
        <w:t xml:space="preserve"> to</w:t>
      </w:r>
      <w:r w:rsidR="00AD052E">
        <w:rPr>
          <w:lang w:eastAsia="en-US"/>
        </w:rPr>
        <w:t xml:space="preserve"> dla niego był dedykowany</w:t>
      </w:r>
      <w:r w:rsidR="0068542D">
        <w:rPr>
          <w:lang w:eastAsia="en-US"/>
        </w:rPr>
        <w:t>. D</w:t>
      </w:r>
      <w:r w:rsidR="00AD052E">
        <w:rPr>
          <w:lang w:eastAsia="en-US"/>
        </w:rPr>
        <w:t>o</w:t>
      </w:r>
      <w:r w:rsidR="0068542D">
        <w:rPr>
          <w:lang w:eastAsia="en-US"/>
        </w:rPr>
        <w:t xml:space="preserve">datkowym atutem była największa popularność systemu z </w:t>
      </w:r>
      <w:r w:rsidR="0068542D" w:rsidRPr="0068542D">
        <w:rPr>
          <w:lang w:eastAsia="en-US"/>
        </w:rPr>
        <w:t>Redmond</w:t>
      </w:r>
      <w:r w:rsidR="0068542D">
        <w:rPr>
          <w:lang w:eastAsia="en-US"/>
        </w:rPr>
        <w:t xml:space="preserve"> - </w:t>
      </w:r>
      <w:r w:rsidR="00215FF4">
        <w:rPr>
          <w:lang w:eastAsia="en-US"/>
        </w:rPr>
        <w:t>79,45%</w:t>
      </w:r>
      <w:r w:rsidR="0068542D">
        <w:rPr>
          <w:lang w:eastAsia="en-US"/>
        </w:rPr>
        <w:t xml:space="preserve">, </w:t>
      </w:r>
      <w:r w:rsidR="00215FF4">
        <w:rPr>
          <w:lang w:eastAsia="en-US"/>
        </w:rPr>
        <w:t xml:space="preserve">na dzień 01.06.2019r. </w:t>
      </w:r>
      <w:r w:rsidR="00215FF4" w:rsidRPr="007104D3">
        <w:rPr>
          <w:highlight w:val="yellow"/>
        </w:rPr>
        <w:t>[1]</w:t>
      </w:r>
      <w:r w:rsidR="0068542D">
        <w:t>, spośród wszystkich dostępnych na platformie PC.</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7705039"/>
      <w:r>
        <w:lastRenderedPageBreak/>
        <w:t>3</w:t>
      </w:r>
      <w:r w:rsidR="00CE3D8A">
        <w:t>.2 Zastosowane technologie i biblioteki</w:t>
      </w:r>
      <w:bookmarkEnd w:id="17"/>
    </w:p>
    <w:p w14:paraId="3B0900F2" w14:textId="7FB4E346" w:rsidR="004231F3" w:rsidRDefault="00727BEA" w:rsidP="004231F3">
      <w:pPr>
        <w:rPr>
          <w:lang w:eastAsia="en-US"/>
        </w:rPr>
      </w:pPr>
      <w:r>
        <w:rPr>
          <w:lang w:eastAsia="en-US"/>
        </w:rPr>
        <w:t>Środowisko .NET Framework posiada wsparcie dla szeregu technologii, których wybór ma bezpośredni wpływ na kształt przyszłej aplikacji. Biorąc pod uwagę swoje możliwości, zdecydowałem się na połączenie XAML z C# o nazwie WPF. Jest to technologia nieco nowsza od stosowanego na studiach Windows Forms i różni się w sposobie projektowania aplikacji (</w:t>
      </w:r>
      <w:r w:rsidR="00630A63">
        <w:rPr>
          <w:lang w:eastAsia="en-US"/>
        </w:rPr>
        <w:t>w</w:t>
      </w:r>
      <w:r>
        <w:rPr>
          <w:lang w:eastAsia="en-US"/>
        </w:rPr>
        <w:t>zorzec architektoniczny MVVM), ale pozwala na tworzenie bardziej elastycznych interfejsów użytkownika.</w:t>
      </w:r>
    </w:p>
    <w:p w14:paraId="65DBE4AE" w14:textId="33EED6D5" w:rsidR="00727BEA" w:rsidRPr="004231F3" w:rsidRDefault="00630A63" w:rsidP="004231F3">
      <w:pPr>
        <w:rPr>
          <w:lang w:eastAsia="en-US"/>
        </w:rPr>
      </w:pPr>
      <w:r>
        <w:rPr>
          <w:lang w:eastAsia="en-US"/>
        </w:rPr>
        <w:t>Dodatkowym atutem .NET Framework jest wsparcie dla różnego rodzaju pakietów (packages) będących niczym innym a bibliotekami wraz ze zbiorem ich zależności. W środowisku został zintegrowany mechanizm dzielenia się kodem o nazwie NuGet, który w połączeniu z bogatą galerią udostępnionych przez użytkowników bibliotek i wsparciem dla GitHuba, stał się wręcz nieodzownym elementem tworzenia aplikacji z wykorzystaniem .NET</w:t>
      </w:r>
      <w:r w:rsidR="00797E9C" w:rsidRPr="00E002AD">
        <w:rPr>
          <w:highlight w:val="yellow"/>
          <w:lang w:eastAsia="en-US"/>
        </w:rPr>
        <w:t>[</w:t>
      </w:r>
      <w:r w:rsidR="00797E9C">
        <w:rPr>
          <w:highlight w:val="yellow"/>
          <w:lang w:eastAsia="en-US"/>
        </w:rPr>
        <w:t>11</w:t>
      </w:r>
      <w:r w:rsidR="00797E9C" w:rsidRPr="00E002AD">
        <w:rPr>
          <w:highlight w:val="yellow"/>
          <w:lang w:eastAsia="en-US"/>
        </w:rPr>
        <w:t>]</w:t>
      </w:r>
      <w:r w:rsidR="00797E9C">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7705040"/>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p>
    <w:p w14:paraId="577F6466"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7D8C3E04" w14:textId="77777777" w:rsidR="00E36FFB" w:rsidRPr="00E36FFB" w:rsidRDefault="00E36FFB" w:rsidP="00E36FFB">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0C072ECC"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6F49830" w14:textId="77777777" w:rsidR="00E36FFB" w:rsidRPr="00E36FFB" w:rsidRDefault="00E36FFB" w:rsidP="00E36FFB">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0A9AFD50" w:rsidR="00504DA4" w:rsidRPr="00167DA1" w:rsidRDefault="00007C93" w:rsidP="00E36FFB">
      <w:pPr>
        <w:pStyle w:val="Nagwek3"/>
      </w:pPr>
      <w:r w:rsidRPr="00167DA1">
        <w:t>WPF</w:t>
      </w:r>
      <w:bookmarkEnd w:id="18"/>
    </w:p>
    <w:p w14:paraId="337957B4" w14:textId="22128746" w:rsidR="00EF5EB0" w:rsidRPr="005051A7" w:rsidRDefault="00007C93" w:rsidP="00FD0F1C">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Forms.</w:t>
      </w:r>
      <w:r w:rsidR="003504F2">
        <w:rPr>
          <w:lang w:eastAsia="en-US"/>
        </w:rPr>
        <w:t xml:space="preserve"> Prace zakończyły się premierą nowego produktu w 2006 roku</w:t>
      </w:r>
      <w:r w:rsidR="003E40A0">
        <w:rPr>
          <w:lang w:eastAsia="en-US"/>
        </w:rPr>
        <w:t xml:space="preserve"> o nazwie </w:t>
      </w:r>
      <w:r>
        <w:rPr>
          <w:lang w:eastAsia="en-US"/>
        </w:rPr>
        <w:t>Windows Presentation Foundation (WPF)</w:t>
      </w:r>
      <w:r w:rsidR="003E40A0">
        <w:rPr>
          <w:lang w:eastAsia="en-US"/>
        </w:rPr>
        <w:t>. Powstała w ten sposób biblioteka</w:t>
      </w:r>
      <w:r>
        <w:rPr>
          <w:lang w:eastAsia="en-US"/>
        </w:rPr>
        <w:t xml:space="preserve"> m</w:t>
      </w:r>
      <w:r w:rsidR="003E40A0">
        <w:rPr>
          <w:lang w:eastAsia="en-US"/>
        </w:rPr>
        <w:t>iałą</w:t>
      </w:r>
      <w:r>
        <w:rPr>
          <w:lang w:eastAsia="en-US"/>
        </w:rPr>
        <w:t xml:space="preserve"> łączyć najlepsze funkcje takich systemów jak Windows Forms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19" w:name="_Toc7705041"/>
      <w:r w:rsidRPr="00EF5EB0">
        <w:t>XAML</w:t>
      </w:r>
      <w:bookmarkEnd w:id="19"/>
    </w:p>
    <w:p w14:paraId="572E046C" w14:textId="77777777" w:rsidR="00C74F63" w:rsidRDefault="00504DA4" w:rsidP="00504DA4">
      <w:pPr>
        <w:rPr>
          <w:lang w:eastAsia="en-US"/>
        </w:rPr>
      </w:pPr>
      <w:r w:rsidRPr="00EF5EB0">
        <w:rPr>
          <w:lang w:eastAsia="en-US"/>
        </w:rPr>
        <w:t>XAML (</w:t>
      </w:r>
      <w:r w:rsidR="00A27203" w:rsidRPr="00EF5EB0">
        <w:rPr>
          <w:lang w:eastAsia="en-US"/>
        </w:rPr>
        <w:t>eX</w:t>
      </w:r>
      <w:r w:rsidRPr="00EF5EB0">
        <w:rPr>
          <w:lang w:eastAsia="en-US"/>
        </w:rPr>
        <w:t>tensible Application Markup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 xml:space="preserve">ML (eXtensible Markup Language) i HTML (HyperText Markup Language). </w:t>
      </w:r>
      <w:r w:rsidR="001D1D2C">
        <w:rPr>
          <w:lang w:eastAsia="en-US"/>
        </w:rPr>
        <w:t xml:space="preserve">Jest </w:t>
      </w:r>
      <w:r w:rsidR="007C0538">
        <w:rPr>
          <w:lang w:eastAsia="en-US"/>
        </w:rPr>
        <w:t>mechanizmem wykorzystywania API</w:t>
      </w:r>
      <w:r w:rsidR="001D1D2C" w:rsidRPr="001D1D2C">
        <w:rPr>
          <w:lang w:eastAsia="en-US"/>
        </w:rPr>
        <w:t xml:space="preserve"> frameworka </w:t>
      </w:r>
      <w:r w:rsidR="001D1D2C">
        <w:rPr>
          <w:lang w:eastAsia="en-US"/>
        </w:rPr>
        <w:t>.NET</w:t>
      </w:r>
      <w:r w:rsidR="00C27FA3">
        <w:rPr>
          <w:lang w:eastAsia="en-US"/>
        </w:rPr>
        <w:t xml:space="preserve">. Pozwala na </w:t>
      </w:r>
      <w:r w:rsidR="001D1D2C">
        <w:rPr>
          <w:lang w:eastAsia="en-US"/>
        </w:rPr>
        <w:t>oddzielenie części odpowiedzialnej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UI/UX (User Interface/User  eX</w:t>
      </w:r>
      <w:r w:rsidR="001D1D2C" w:rsidRPr="001D1D2C">
        <w:rPr>
          <w:lang w:eastAsia="en-US"/>
        </w:rPr>
        <w:t>perience</w:t>
      </w:r>
      <w:r w:rsidR="001D1D2C">
        <w:rPr>
          <w:lang w:eastAsia="en-US"/>
        </w:rPr>
        <w:t>) Designer</w:t>
      </w:r>
      <w:r w:rsidR="00C27FA3">
        <w:rPr>
          <w:lang w:eastAsia="en-US"/>
        </w:rPr>
        <w:t xml:space="preserve">zy mogą pracować niezależnie od </w:t>
      </w:r>
      <w:r w:rsidR="001D1D2C">
        <w:rPr>
          <w:lang w:eastAsia="en-US"/>
        </w:rPr>
        <w:t xml:space="preserve">C# developerów. </w:t>
      </w:r>
      <w:r w:rsidR="000C3724">
        <w:rPr>
          <w:lang w:eastAsia="en-US"/>
        </w:rPr>
        <w:t xml:space="preserve">Potrzeba takiej </w:t>
      </w:r>
      <w:r w:rsidR="000C3724">
        <w:rPr>
          <w:lang w:eastAsia="en-US"/>
        </w:rPr>
        <w:lastRenderedPageBreak/>
        <w:t>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frontend, </w:t>
      </w:r>
      <w:r w:rsidR="008F064F">
        <w:rPr>
          <w:lang w:eastAsia="en-US"/>
        </w:rPr>
        <w:t>komunikuje się z częścią logiczną programu głównie za pomocą dwóch mechanizmów.</w:t>
      </w:r>
    </w:p>
    <w:p w14:paraId="051CEAF9" w14:textId="5CB642D0" w:rsidR="00C74F63" w:rsidRDefault="008F064F" w:rsidP="00504DA4">
      <w:pPr>
        <w:rPr>
          <w:lang w:eastAsia="en-US"/>
        </w:rPr>
      </w:pPr>
      <w:r>
        <w:rPr>
          <w:lang w:eastAsia="en-US"/>
        </w:rPr>
        <w:t>Pierwszym z nich jest</w:t>
      </w:r>
      <w:r w:rsidR="003A5631">
        <w:rPr>
          <w:lang w:eastAsia="en-US"/>
        </w:rPr>
        <w:t xml:space="preserve"> tzw. code behind, czyli</w:t>
      </w:r>
      <w:r>
        <w:rPr>
          <w:lang w:eastAsia="en-US"/>
        </w:rPr>
        <w:t xml:space="preserve"> plik .cs doczepiony do pliku .xaml, w którym można pisać kod w języku C#</w:t>
      </w:r>
      <w:r w:rsidR="003A5631">
        <w:rPr>
          <w:lang w:eastAsia="en-US"/>
        </w:rPr>
        <w:t>.</w:t>
      </w:r>
      <w:r>
        <w:rPr>
          <w:lang w:eastAsia="en-US"/>
        </w:rPr>
        <w:t xml:space="preserve"> </w:t>
      </w:r>
      <w:r w:rsidR="003A5631">
        <w:rPr>
          <w:lang w:eastAsia="en-US"/>
        </w:rPr>
        <w:t>Dzięki temu można</w:t>
      </w:r>
      <w:r>
        <w:rPr>
          <w:lang w:eastAsia="en-US"/>
        </w:rPr>
        <w:t xml:space="preserve"> </w:t>
      </w:r>
      <w:r w:rsidR="003A5631">
        <w:rPr>
          <w:lang w:eastAsia="en-US"/>
        </w:rPr>
        <w:t xml:space="preserve">pisać logikę aplikacji w widoku i </w:t>
      </w:r>
      <w:r>
        <w:rPr>
          <w:lang w:eastAsia="en-US"/>
        </w:rPr>
        <w:t>odsłaniać</w:t>
      </w:r>
      <w:r w:rsidR="003A5631">
        <w:rPr>
          <w:lang w:eastAsia="en-US"/>
        </w:rPr>
        <w:t xml:space="preserve"> zmienne przed innymi klasami w tej samej przestrzeni nazw </w:t>
      </w:r>
      <w:r>
        <w:rPr>
          <w:lang w:eastAsia="en-US"/>
        </w:rPr>
        <w:t>za pomocą modyfikatorów dostępu.</w:t>
      </w:r>
      <w:r w:rsidR="003A5631">
        <w:rPr>
          <w:lang w:eastAsia="en-US"/>
        </w:rPr>
        <w:t xml:space="preserve"> </w:t>
      </w:r>
      <w:r w:rsidR="00C74F63">
        <w:rPr>
          <w:lang w:eastAsia="en-US"/>
        </w:rPr>
        <w:t xml:space="preserve">Pomimo tego, że technologia została przystosowana przede wszystkim do pisania logiki aplikacji w code behind, taki </w:t>
      </w:r>
      <w:r w:rsidR="003A5631">
        <w:rPr>
          <w:lang w:eastAsia="en-US"/>
        </w:rPr>
        <w:t>sposób pisania aplikacji</w:t>
      </w:r>
      <w:r w:rsidR="00C74F63">
        <w:rPr>
          <w:lang w:eastAsia="en-US"/>
        </w:rPr>
        <w:t xml:space="preserve"> nie jest zalecany ze względu na jego </w:t>
      </w:r>
      <w:r w:rsidR="003A5631">
        <w:rPr>
          <w:lang w:eastAsia="en-US"/>
        </w:rPr>
        <w:t>niezgodn</w:t>
      </w:r>
      <w:r w:rsidR="00C74F63">
        <w:rPr>
          <w:lang w:eastAsia="en-US"/>
        </w:rPr>
        <w:t>ość</w:t>
      </w:r>
      <w:r w:rsidR="003A5631">
        <w:rPr>
          <w:lang w:eastAsia="en-US"/>
        </w:rPr>
        <w:t xml:space="preserve"> ze wzorcem architektonicznym MVVM</w:t>
      </w:r>
      <w:r w:rsidR="00C74F63">
        <w:rPr>
          <w:lang w:eastAsia="en-US"/>
        </w:rPr>
        <w:t>. Wzorzec ten,</w:t>
      </w:r>
      <w:r w:rsidR="005373B1">
        <w:rPr>
          <w:lang w:eastAsia="en-US"/>
        </w:rPr>
        <w:t xml:space="preserve"> </w:t>
      </w:r>
      <w:r w:rsidR="00C74F63">
        <w:rPr>
          <w:lang w:eastAsia="en-US"/>
        </w:rPr>
        <w:t xml:space="preserve">w </w:t>
      </w:r>
      <w:r w:rsidR="005373B1">
        <w:rPr>
          <w:lang w:eastAsia="en-US"/>
        </w:rPr>
        <w:t>code behind</w:t>
      </w:r>
      <w:r w:rsidR="00C74F63">
        <w:rPr>
          <w:lang w:eastAsia="en-US"/>
        </w:rPr>
        <w:t>,</w:t>
      </w:r>
      <w:r w:rsidR="005373B1">
        <w:rPr>
          <w:lang w:eastAsia="en-US"/>
        </w:rPr>
        <w:t xml:space="preserve"> dopuszcza jedynie walidację wprowadzanych danych. </w:t>
      </w:r>
      <w:r w:rsidR="00C74F63">
        <w:rPr>
          <w:lang w:eastAsia="en-US"/>
        </w:rPr>
        <w:t>Umieszczenie logiki</w:t>
      </w:r>
      <w:r w:rsidR="005373B1">
        <w:rPr>
          <w:lang w:eastAsia="en-US"/>
        </w:rPr>
        <w:t xml:space="preserve"> w pliku .cs doczepionym do .xml </w:t>
      </w:r>
      <w:r w:rsidR="003A5631">
        <w:rPr>
          <w:lang w:eastAsia="en-US"/>
        </w:rPr>
        <w:t xml:space="preserve"> jest uzasadnione jedynie w przypadku naprawdę małych projektów, gdzie model MVVM byłby przerostem formy nad treścią. </w:t>
      </w:r>
    </w:p>
    <w:p w14:paraId="4654CDAA" w14:textId="5228DFC2" w:rsidR="00504DA4" w:rsidRPr="001D1D2C" w:rsidRDefault="008F064F" w:rsidP="00504DA4">
      <w:pPr>
        <w:rPr>
          <w:lang w:eastAsia="en-US"/>
        </w:rPr>
      </w:pPr>
      <w:r>
        <w:rPr>
          <w:lang w:eastAsia="en-US"/>
        </w:rPr>
        <w:t>Drugim</w:t>
      </w:r>
      <w:r w:rsidR="003A5631">
        <w:rPr>
          <w:lang w:eastAsia="en-US"/>
        </w:rPr>
        <w:t>, preferowanym mechanizmem,</w:t>
      </w:r>
      <w:r>
        <w:rPr>
          <w:lang w:eastAsia="en-US"/>
        </w:rPr>
        <w:t xml:space="preserve"> jest binding (wiązanie). Otóż w XAML, w dowolnej właściwości kontrolki</w:t>
      </w:r>
      <w:r w:rsidR="003A5631">
        <w:rPr>
          <w:lang w:eastAsia="en-US"/>
        </w:rPr>
        <w:t>, można użyć instrukcji „Binding [nazwa]”</w:t>
      </w:r>
      <w:r w:rsidR="00491F5C">
        <w:rPr>
          <w:lang w:eastAsia="en-US"/>
        </w:rPr>
        <w:t xml:space="preserve"> (np. </w:t>
      </w:r>
      <w:r w:rsidR="00491F5C">
        <w:rPr>
          <w:rFonts w:ascii="Consolas" w:eastAsiaTheme="minorHAnsi" w:hAnsi="Consolas" w:cs="Consolas"/>
          <w:color w:val="A31515"/>
          <w:sz w:val="19"/>
          <w:szCs w:val="19"/>
          <w:lang w:eastAsia="en-US"/>
        </w:rPr>
        <w:t>ComboBox</w:t>
      </w:r>
      <w:r w:rsidR="00491F5C">
        <w:rPr>
          <w:rFonts w:ascii="Consolas" w:eastAsiaTheme="minorHAnsi" w:hAnsi="Consolas" w:cs="Consolas"/>
          <w:color w:val="FF0000"/>
          <w:sz w:val="19"/>
          <w:szCs w:val="19"/>
          <w:lang w:eastAsia="en-US"/>
        </w:rPr>
        <w:t xml:space="preserve"> SelectedValue</w:t>
      </w:r>
      <w:r w:rsidR="00491F5C">
        <w:rPr>
          <w:rFonts w:ascii="Consolas" w:eastAsiaTheme="minorHAnsi" w:hAnsi="Consolas" w:cs="Consolas"/>
          <w:color w:val="0000FF"/>
          <w:sz w:val="19"/>
          <w:szCs w:val="19"/>
          <w:lang w:eastAsia="en-US"/>
        </w:rPr>
        <w:t>="{</w:t>
      </w:r>
      <w:r w:rsidR="00491F5C">
        <w:rPr>
          <w:rFonts w:ascii="Consolas" w:eastAsiaTheme="minorHAnsi" w:hAnsi="Consolas" w:cs="Consolas"/>
          <w:color w:val="A31515"/>
          <w:sz w:val="19"/>
          <w:szCs w:val="19"/>
          <w:lang w:eastAsia="en-US"/>
        </w:rPr>
        <w:t>Binding</w:t>
      </w:r>
      <w:r w:rsidR="00491F5C">
        <w:rPr>
          <w:rFonts w:ascii="Consolas" w:eastAsiaTheme="minorHAnsi" w:hAnsi="Consolas" w:cs="Consolas"/>
          <w:color w:val="FF0000"/>
          <w:sz w:val="19"/>
          <w:szCs w:val="19"/>
          <w:lang w:eastAsia="en-US"/>
        </w:rPr>
        <w:t xml:space="preserve"> StopBitsValue</w:t>
      </w:r>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r w:rsidR="0035719B">
        <w:rPr>
          <w:rFonts w:ascii="Consolas" w:eastAsiaTheme="minorHAnsi" w:hAnsi="Consolas" w:cs="Consolas"/>
          <w:color w:val="000000"/>
          <w:sz w:val="19"/>
          <w:szCs w:val="19"/>
          <w:lang w:eastAsia="en-US"/>
        </w:rPr>
        <w:t xml:space="preserve">PropertyChanged </w:t>
      </w:r>
      <w:r w:rsidR="0035719B">
        <w:rPr>
          <w:lang w:eastAsia="en-US"/>
        </w:rPr>
        <w:t xml:space="preserve">z interfejsu </w:t>
      </w:r>
      <w:r w:rsidR="0035719B">
        <w:rPr>
          <w:rFonts w:ascii="Consolas" w:eastAsiaTheme="minorHAnsi" w:hAnsi="Consolas" w:cs="Consolas"/>
          <w:color w:val="000000"/>
          <w:sz w:val="19"/>
          <w:szCs w:val="19"/>
          <w:lang w:eastAsia="en-US"/>
        </w:rPr>
        <w:t>INotifyPropertyChanged</w:t>
      </w:r>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WPFem</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20" w:name="_Toc7705042"/>
      <w:r w:rsidRPr="000C3724">
        <w:t>C#</w:t>
      </w:r>
      <w:bookmarkEnd w:id="20"/>
    </w:p>
    <w:p w14:paraId="0BC7E59D" w14:textId="174B6759" w:rsidR="00C401DA" w:rsidRDefault="00291F5A" w:rsidP="006B7FCF">
      <w:pPr>
        <w:rPr>
          <w:lang w:eastAsia="en-US"/>
        </w:rPr>
      </w:pPr>
      <w:r>
        <w:rPr>
          <w:lang w:eastAsia="en-US"/>
        </w:rPr>
        <w:t>Jest to język zaprojektowany w latach 1998-2001 przez firmę Microsoft, będący bogatą implementacją paradygmatu obiektowego</w:t>
      </w:r>
      <w:r w:rsidR="00C401DA">
        <w:rPr>
          <w:lang w:eastAsia="en-US"/>
        </w:rPr>
        <w:t>, w którym zawierają się takie cechy jak enkapsulacja, dziedziczenie i polimorfizm.</w:t>
      </w:r>
      <w:r w:rsidR="00670F01">
        <w:rPr>
          <w:lang w:eastAsia="en-US"/>
        </w:rPr>
        <w:t xml:space="preserve"> </w:t>
      </w:r>
      <w:r w:rsidR="00C401DA">
        <w:rPr>
          <w:lang w:eastAsia="en-US"/>
        </w:rPr>
        <w:t>Enkapsulacja oznacza oddzielenie zewnętrznego (public) zachowania obiektu od jego wewnętrznej (private) implementacji. Cechami charakterystycznymi języka C# z punktu widzenia obiektowości są</w:t>
      </w:r>
      <w:r w:rsidR="0039210F" w:rsidRPr="0039210F">
        <w:rPr>
          <w:highlight w:val="yellow"/>
          <w:lang w:eastAsia="en-US"/>
        </w:rPr>
        <w:t>[10]</w:t>
      </w:r>
      <w:r w:rsidR="00C401DA">
        <w:rPr>
          <w:lang w:eastAsia="en-US"/>
        </w:rPr>
        <w:t>:</w:t>
      </w:r>
    </w:p>
    <w:p w14:paraId="6D5BB1C1" w14:textId="39E31AD0"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i funkcji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r w:rsidR="0039210F" w:rsidRPr="0039210F">
        <w:rPr>
          <w:rFonts w:ascii="Courier New" w:hAnsi="Courier New" w:cs="Courier New"/>
          <w:lang w:eastAsia="en-US"/>
        </w:rPr>
        <w:t>ToString</w:t>
      </w:r>
      <w:r>
        <w:rPr>
          <w:lang w:eastAsia="en-US"/>
        </w:rPr>
        <w:t>,</w:t>
      </w:r>
    </w:p>
    <w:p w14:paraId="6899B90A" w14:textId="2C4B4A8F"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 a jednym z nich jest interfejs. Interfejs wygląda podobnie do klasy, ale on jedynie</w:t>
      </w:r>
      <w:r w:rsidR="00316670">
        <w:rPr>
          <w:lang w:eastAsia="en-US"/>
        </w:rPr>
        <w:t xml:space="preserve"> obiekty i metody w niej zawarte. Jest to szczególnie przydatne w sytuacjach wymagających wielokrotnego dziedziczenia, które są rozwiązywane z wykorzystaniem interfejsów, ponieważ C# </w:t>
      </w:r>
      <w:r w:rsidR="00C16A80">
        <w:rPr>
          <w:lang w:eastAsia="en-US"/>
        </w:rPr>
        <w:t xml:space="preserve">(w odróżnieniu od np. C++ i Eiffel) </w:t>
      </w:r>
      <w:r w:rsidR="00316670">
        <w:rPr>
          <w:lang w:eastAsia="en-US"/>
        </w:rPr>
        <w:t>nie wspiera wielokrotnego dziedziczenia</w:t>
      </w:r>
      <w:r w:rsidR="006D6B4B">
        <w:rPr>
          <w:lang w:eastAsia="en-US"/>
        </w:rPr>
        <w:t>,</w:t>
      </w:r>
    </w:p>
    <w:p w14:paraId="0216B345" w14:textId="32F2EE1E" w:rsidR="00316670" w:rsidRDefault="006D6B4B" w:rsidP="00C401DA">
      <w:pPr>
        <w:pStyle w:val="Akapitzlist"/>
        <w:numPr>
          <w:ilvl w:val="0"/>
          <w:numId w:val="38"/>
        </w:numPr>
        <w:rPr>
          <w:lang w:eastAsia="en-US"/>
        </w:rPr>
      </w:pPr>
      <w:r>
        <w:rPr>
          <w:lang w:eastAsia="en-US"/>
        </w:rPr>
        <w:t xml:space="preserve">właściwości, metody i wydarzenia – upraszczając, w czystej obiektowości, wszystkie funkcje są metodami. W C#, metody wraz z właściwościami i zdarzeniami, są jednym z wielu składników funkcji. Właściwości to składniki funkcji zawierające w sobie fragment stanu danego obiektu takie jak kolor przycisku, czy tekst </w:t>
      </w:r>
      <w:r w:rsidR="001A608A">
        <w:rPr>
          <w:lang w:eastAsia="en-US"/>
        </w:rPr>
        <w:t>etykiety (</w:t>
      </w:r>
      <w:r w:rsidR="001A608A" w:rsidRPr="001A608A">
        <w:rPr>
          <w:rFonts w:ascii="Courier New" w:hAnsi="Courier New" w:cs="Courier New"/>
          <w:lang w:eastAsia="en-US"/>
        </w:rPr>
        <w:t>label</w:t>
      </w:r>
      <w:r w:rsidR="001A608A">
        <w:rPr>
          <w:lang w:eastAsia="en-US"/>
        </w:rPr>
        <w:t>),</w:t>
      </w:r>
    </w:p>
    <w:p w14:paraId="7A68E033" w14:textId="50881C7E"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B0659A">
        <w:rPr>
          <w:lang w:eastAsia="en-US"/>
        </w:rPr>
        <w:t>.</w:t>
      </w:r>
      <w:r>
        <w:rPr>
          <w:lang w:eastAsia="en-US"/>
        </w:rPr>
        <w:t xml:space="preserve"> C# umożliwia przekazywanie, do i z innych funkcji, funkcji jako wartości</w:t>
      </w:r>
      <w:bookmarkStart w:id="21" w:name="_Toc7705043"/>
      <w:r w:rsidR="00C74F63" w:rsidRPr="0039210F">
        <w:rPr>
          <w:highlight w:val="yellow"/>
          <w:lang w:eastAsia="en-US"/>
        </w:rPr>
        <w:t>[10]</w:t>
      </w:r>
      <w:r w:rsidR="00C74F63">
        <w:rPr>
          <w:lang w:eastAsia="en-US"/>
        </w:rPr>
        <w:t>.</w:t>
      </w:r>
    </w:p>
    <w:p w14:paraId="34E57FD8" w14:textId="66E0E306" w:rsidR="00C401DA" w:rsidRDefault="00CD384E" w:rsidP="00E36FFB">
      <w:pPr>
        <w:pStyle w:val="Nagwek3"/>
      </w:pPr>
      <w:r>
        <w:t>Biblioteka NAudio</w:t>
      </w:r>
      <w:bookmarkEnd w:id="21"/>
    </w:p>
    <w:p w14:paraId="5C725178" w14:textId="280E33F2" w:rsidR="007D62D9" w:rsidRDefault="009877A2" w:rsidP="007D62D9">
      <w:pPr>
        <w:rPr>
          <w:lang w:eastAsia="en-US"/>
        </w:rPr>
      </w:pPr>
      <w:r>
        <w:rPr>
          <w:lang w:eastAsia="en-US"/>
        </w:rPr>
        <w:t xml:space="preserve">NAudio to dźwiękowa biblioteka open source napisana przez Marka Heatha dla frameworku .NET. </w:t>
      </w:r>
      <w:r w:rsidR="00813BFD">
        <w:rPr>
          <w:lang w:eastAsia="en-US"/>
        </w:rPr>
        <w:t>Pozwala na odtwarzanie i zapis dźwięku z wykorzystaniem różnego rodzaju API. Dla mnie najważniejszy była możliwość nagrania dźwięku bezpośrednio z wejść mikrofonowego oraz głośnikowego w komputerze klasy PC z wykorzystaniem WASAPI, a także wsparcie dla zapisu dźwięku wraz z możliwością odtworzenia go.</w:t>
      </w:r>
    </w:p>
    <w:p w14:paraId="7425C5B0" w14:textId="3A8E54C1" w:rsidR="00813BFD" w:rsidRPr="007D62D9" w:rsidRDefault="00813BFD" w:rsidP="007D62D9">
      <w:pPr>
        <w:rPr>
          <w:lang w:eastAsia="en-US"/>
        </w:rPr>
      </w:pPr>
      <w:r>
        <w:rPr>
          <w:lang w:eastAsia="en-US"/>
        </w:rPr>
        <w:t>Ważnym czynnikiem była również przejrzysta dokumentacja biblioteki, która przybrała formę krótkich poradników</w:t>
      </w:r>
      <w:r w:rsidRPr="008E5EC7">
        <w:rPr>
          <w:highlight w:val="yellow"/>
          <w:lang w:eastAsia="en-US"/>
        </w:rPr>
        <w:t>[</w:t>
      </w:r>
      <w:r w:rsidR="008E5EC7" w:rsidRPr="008E5EC7">
        <w:rPr>
          <w:highlight w:val="yellow"/>
          <w:lang w:eastAsia="en-US"/>
        </w:rPr>
        <w:t>12]</w:t>
      </w:r>
      <w:r>
        <w:rPr>
          <w:lang w:eastAsia="en-US"/>
        </w:rPr>
        <w:t>. Ogromnie pomocne okazały się również demonstracyjne programy wraz z kodem źródłowym udostępnione przez twórcę w celu zaprezentowania funkcjonalności biblioteki przyszłym jej użytkownikom</w:t>
      </w:r>
      <w:r w:rsidRPr="00813BFD">
        <w:rPr>
          <w:highlight w:val="yellow"/>
          <w:lang w:eastAsia="en-US"/>
        </w:rPr>
        <w:t>[1</w:t>
      </w:r>
      <w:r w:rsidR="008E5EC7">
        <w:rPr>
          <w:highlight w:val="yellow"/>
          <w:lang w:eastAsia="en-US"/>
        </w:rPr>
        <w:t>3</w:t>
      </w:r>
      <w:r w:rsidRPr="00813BFD">
        <w:rPr>
          <w:highlight w:val="yellow"/>
          <w:lang w:eastAsia="en-US"/>
        </w:rPr>
        <w:t>]</w:t>
      </w:r>
      <w:r>
        <w:rPr>
          <w:lang w:eastAsia="en-US"/>
        </w:rPr>
        <w:t>.</w:t>
      </w:r>
    </w:p>
    <w:p w14:paraId="531CA082" w14:textId="58259DC7" w:rsidR="00C74F63" w:rsidRDefault="008B3DFB" w:rsidP="00E36FFB">
      <w:pPr>
        <w:pStyle w:val="Nagwek3"/>
      </w:pPr>
      <w:r>
        <w:t>Biblioteka Extended WPF Toolkit</w:t>
      </w:r>
    </w:p>
    <w:p w14:paraId="3622BAFA" w14:textId="2F1021B8" w:rsidR="00DA6A30" w:rsidRDefault="00DA6A30" w:rsidP="00DA6A30">
      <w:pPr>
        <w:rPr>
          <w:lang w:eastAsia="en-US"/>
        </w:rPr>
      </w:pPr>
      <w:r>
        <w:rPr>
          <w:lang w:eastAsia="en-US"/>
        </w:rPr>
        <w:t xml:space="preserve">Pomimo powszechnie panującemu przekonaniu, korporacja jaką jest Microsoft nie posiada nieograniczonych środków. W efekcie cięcia kosztów, w podstawowej wersji WPF brakuje wielu niezbędnych </w:t>
      </w:r>
      <w:r w:rsidR="00DF5CC3">
        <w:rPr>
          <w:lang w:eastAsia="en-US"/>
        </w:rPr>
        <w:t xml:space="preserve">kontrolek, które znajdowały się chociażby w </w:t>
      </w:r>
      <w:r>
        <w:rPr>
          <w:lang w:eastAsia="en-US"/>
        </w:rPr>
        <w:t>Windows Forms</w:t>
      </w:r>
      <w:r w:rsidR="00DF5CC3" w:rsidRPr="00813BFD">
        <w:rPr>
          <w:highlight w:val="yellow"/>
          <w:lang w:eastAsia="en-US"/>
        </w:rPr>
        <w:t>[</w:t>
      </w:r>
      <w:r w:rsidR="00DF5CC3">
        <w:rPr>
          <w:highlight w:val="yellow"/>
          <w:lang w:eastAsia="en-US"/>
        </w:rPr>
        <w:t>3</w:t>
      </w:r>
      <w:r w:rsidR="00DF5CC3" w:rsidRPr="00813BFD">
        <w:rPr>
          <w:highlight w:val="yellow"/>
          <w:lang w:eastAsia="en-US"/>
        </w:rPr>
        <w:t>]</w:t>
      </w:r>
      <w:r>
        <w:rPr>
          <w:lang w:eastAsia="en-US"/>
        </w:rPr>
        <w:t>.</w:t>
      </w:r>
      <w:r w:rsidR="00DF5CC3">
        <w:rPr>
          <w:lang w:eastAsia="en-US"/>
        </w:rPr>
        <w:t xml:space="preserve"> </w:t>
      </w:r>
      <w:r w:rsidR="00C7616E">
        <w:rPr>
          <w:lang w:eastAsia="en-US"/>
        </w:rPr>
        <w:t>Dla mnie, n</w:t>
      </w:r>
      <w:r w:rsidR="00DF5CC3">
        <w:rPr>
          <w:lang w:eastAsia="en-US"/>
        </w:rPr>
        <w:t>ajwiększym brakiem był</w:t>
      </w:r>
      <w:r w:rsidR="00C7616E">
        <w:rPr>
          <w:lang w:eastAsia="en-US"/>
        </w:rPr>
        <w:t>a nieobecność odpowiednika</w:t>
      </w:r>
      <w:r w:rsidR="00DF5CC3">
        <w:rPr>
          <w:lang w:eastAsia="en-US"/>
        </w:rPr>
        <w:t xml:space="preserve"> kontrolki NumericUpDown</w:t>
      </w:r>
      <w:r w:rsidR="00C7616E">
        <w:rPr>
          <w:lang w:eastAsia="en-US"/>
        </w:rPr>
        <w:t xml:space="preserve">, tak bardzo potrzebnej przy precyzyjnym wyborze wartości całkowitych. </w:t>
      </w:r>
    </w:p>
    <w:p w14:paraId="52A384DE" w14:textId="1E533B4E" w:rsidR="008B3DFB" w:rsidRDefault="00DF5CC3" w:rsidP="00C7616E">
      <w:pPr>
        <w:rPr>
          <w:lang w:eastAsia="en-US"/>
        </w:rPr>
      </w:pPr>
      <w:r>
        <w:rPr>
          <w:lang w:eastAsia="en-US"/>
        </w:rPr>
        <w:lastRenderedPageBreak/>
        <w:t>Rozwiązanie dostarczyła firma Xceed pod postacią biblioteki open source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Pr>
          <w:lang w:eastAsia="en-US"/>
        </w:rPr>
        <w:t xml:space="preserve">. </w:t>
      </w:r>
    </w:p>
    <w:p w14:paraId="73B2879B" w14:textId="3EF12AAC" w:rsidR="00CB24A8" w:rsidRDefault="00C7616E" w:rsidP="00E36FFB">
      <w:pPr>
        <w:pStyle w:val="Nagwek3"/>
      </w:pPr>
      <w:r>
        <w:t xml:space="preserve">Biblioteka </w:t>
      </w:r>
      <w:r w:rsidR="00CB24A8" w:rsidRPr="00CB24A8">
        <w:t>GMap.NET</w:t>
      </w:r>
    </w:p>
    <w:p w14:paraId="44FEDC2E" w14:textId="331E8E4D" w:rsidR="00C7616E" w:rsidRDefault="00C7616E" w:rsidP="00C7616E">
      <w:pPr>
        <w:rPr>
          <w:lang w:eastAsia="en-US"/>
        </w:rPr>
      </w:pPr>
      <w:r>
        <w:rPr>
          <w:lang w:eastAsia="en-US"/>
        </w:rPr>
        <w:t xml:space="preserve">Ze względu na dosyć sprawne poradzenie sobie ze stworzeniem aplikacji, uzgodniliśmy wraz z Promotorem rozszerzenie </w:t>
      </w:r>
      <w:r w:rsidR="001C3ABB">
        <w:rPr>
          <w:lang w:eastAsia="en-US"/>
        </w:rPr>
        <w:t>funkcjonalności</w:t>
      </w:r>
      <w:r>
        <w:rPr>
          <w:lang w:eastAsia="en-US"/>
        </w:rPr>
        <w:t xml:space="preserve"> </w:t>
      </w:r>
      <w:r w:rsidR="001C3ABB">
        <w:rPr>
          <w:lang w:eastAsia="en-US"/>
        </w:rPr>
        <w:t xml:space="preserve">tworzonego utworu </w:t>
      </w:r>
      <w:r>
        <w:rPr>
          <w:lang w:eastAsia="en-US"/>
        </w:rPr>
        <w:t>o możliwość wyświetlenia pozycji nadawcy sygnału na mapie.</w:t>
      </w:r>
    </w:p>
    <w:p w14:paraId="54A799E3" w14:textId="1B81382F" w:rsidR="00C7616E" w:rsidRPr="00C7616E" w:rsidRDefault="001C3ABB" w:rsidP="00C7616E">
      <w:pPr>
        <w:rPr>
          <w:lang w:eastAsia="en-US"/>
        </w:rPr>
      </w:pPr>
      <w:r>
        <w:rPr>
          <w:lang w:eastAsia="en-US"/>
        </w:rPr>
        <w:t xml:space="preserve">Wprost idealnym rozwiązaniem okazała się biblioteka GMap.NET będąca potężną open source’ową kontrolką umożliwiającą wyświetlenie dowolnej pozycji geograficznej na mapie od jednego z ponad szesnastu obsługiwanych przez kontrolkę </w:t>
      </w:r>
      <w:r w:rsidR="009A7805">
        <w:rPr>
          <w:lang w:eastAsia="en-US"/>
        </w:rPr>
        <w:t xml:space="preserve">dostawców map. W użyciu okazała się dosyć prosta, jednakże wymagała ode mnie przesyłania informacji pomiędzy </w:t>
      </w:r>
      <w:r w:rsidR="00D45FCE">
        <w:rPr>
          <w:lang w:eastAsia="en-US"/>
        </w:rPr>
        <w:t>kontrolerami i ViewModelami</w:t>
      </w:r>
      <w:r w:rsidR="009A7805">
        <w:rPr>
          <w:lang w:eastAsia="en-US"/>
        </w:rPr>
        <w:t>, co w WPFie jest dosyć kłopotliwe ze względu na brak</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 było użycie biblioteki TinyMessenger</w:t>
      </w:r>
      <w:r w:rsidR="00671C5B" w:rsidRPr="00671C5B">
        <w:rPr>
          <w:highlight w:val="yellow"/>
          <w:lang w:eastAsia="en-US"/>
        </w:rPr>
        <w:t>[15]</w:t>
      </w:r>
      <w:r w:rsidR="009A7805">
        <w:rPr>
          <w:lang w:eastAsia="en-US"/>
        </w:rPr>
        <w:t>.</w:t>
      </w:r>
    </w:p>
    <w:p w14:paraId="60CFCA62" w14:textId="2303E143" w:rsidR="00CB24A8" w:rsidRDefault="00CB24A8" w:rsidP="00E36FFB">
      <w:pPr>
        <w:pStyle w:val="Nagwek3"/>
      </w:pPr>
      <w:r w:rsidRPr="00CB24A8">
        <w:t>TinyMessenger</w:t>
      </w:r>
    </w:p>
    <w:p w14:paraId="6F87BC6A" w14:textId="09C7793F" w:rsidR="00914B4A" w:rsidRPr="00D45FCE" w:rsidRDefault="00823B7F" w:rsidP="00914B4A">
      <w:pPr>
        <w:rPr>
          <w:lang w:eastAsia="en-US"/>
        </w:rPr>
      </w:pPr>
      <w:r>
        <w:rPr>
          <w:lang w:eastAsia="en-US"/>
        </w:rPr>
        <w:t>Bardzo długo stałem się zastąpić b</w:t>
      </w:r>
      <w:r w:rsidR="00D45FCE">
        <w:rPr>
          <w:lang w:eastAsia="en-US"/>
        </w:rPr>
        <w:t>rak możliwości komunikacji pomiędzy kontrolerami</w:t>
      </w:r>
      <w:r>
        <w:rPr>
          <w:lang w:eastAsia="en-US"/>
        </w:rPr>
        <w:t>, a ViewModelami dziedziczeniem po sobie kontrolerów. Niestety, w momencie kiedy doszła obsługa map, zmuszony byłem zmienić podejście. Pomocna okazała się malutka biblioteka</w:t>
      </w:r>
      <w:r w:rsidR="00914B4A">
        <w:rPr>
          <w:lang w:eastAsia="en-US"/>
        </w:rPr>
        <w:t>, będąca częścią projektu TinyIoC,</w:t>
      </w:r>
      <w:r>
        <w:rPr>
          <w:lang w:eastAsia="en-US"/>
        </w:rPr>
        <w:t xml:space="preserve"> udostępniona na licencji </w:t>
      </w:r>
      <w:r w:rsidRPr="00823B7F">
        <w:rPr>
          <w:lang w:eastAsia="en-US"/>
        </w:rPr>
        <w:t>Microsoft Public License</w:t>
      </w:r>
      <w:r w:rsidR="00914B4A">
        <w:rPr>
          <w:lang w:eastAsia="en-US"/>
        </w:rPr>
        <w:t>. Jest to agregator zdarzeń (event) dla luźno powiązanej ze sobą komunikacją. Dzięki wykorzystaniu modelu Publish/Subscribe (Opublikuj/Zasubskrybuj) oraz braku zachowania jakiejkolwiek kolejności, umożliwia zasubskrybowanie wiadomości zanim kogokolwiek ją opublikuje. Do tego nadawca i odbiorca nie muszą o sobie wzajemnie wiedzieć, ponieważ podmiotem całej komunikacji jest sama wiadomość. Wykorzystanie tej biblioteki umożliwiło przesłanie dalej odebranych danych z kontrolera portu COM do kontrolera wyświetlania mapy i wyświetlenie ich w sposób asynchroniczny na mapie.</w:t>
      </w:r>
    </w:p>
    <w:p w14:paraId="54A98582" w14:textId="77777777" w:rsidR="009A7805" w:rsidRPr="009A7805" w:rsidRDefault="009A7805" w:rsidP="009A7805">
      <w:pPr>
        <w:rPr>
          <w:lang w:eastAsia="en-US"/>
        </w:rPr>
      </w:pPr>
    </w:p>
    <w:p w14:paraId="44DA5433" w14:textId="77777777" w:rsidR="00C401DA" w:rsidRPr="00C401DA" w:rsidRDefault="00C401DA" w:rsidP="00C401DA">
      <w:pPr>
        <w:rPr>
          <w:lang w:eastAsia="en-US"/>
        </w:rPr>
      </w:pP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22" w:name="_Toc7705044"/>
      <w:r>
        <w:lastRenderedPageBreak/>
        <w:t>Zarys ogólny opracowanej aplikacji</w:t>
      </w:r>
      <w:bookmarkEnd w:id="22"/>
    </w:p>
    <w:p w14:paraId="4ED98AB0" w14:textId="397B7360" w:rsidR="003264A2" w:rsidRDefault="008741F1" w:rsidP="003264A2">
      <w:pPr>
        <w:rPr>
          <w:lang w:eastAsia="en-US"/>
        </w:rPr>
      </w:pPr>
      <w:r>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jack 3,5 mm. </w:t>
      </w:r>
      <w:r w:rsidR="00525799">
        <w:rPr>
          <w:lang w:eastAsia="en-US"/>
        </w:rPr>
        <w:t xml:space="preserve">Wraz z rozwojem projektu, zaimplementowana została mapa ukazująca pozycję nadawcy.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NaN </w:t>
      </w:r>
      <w:r w:rsidR="00131093">
        <w:t>Okno</w:t>
      </w:r>
      <w:r w:rsidRPr="00260B42">
        <w:t xml:space="preserve"> aplikacji</w:t>
      </w:r>
      <w:r w:rsidR="00131093">
        <w:t xml:space="preserve"> tuż po uruchomieniu</w:t>
      </w:r>
      <w:r w:rsidR="005B00FF">
        <w:t>. Źródło: Opracowanie własne</w:t>
      </w:r>
    </w:p>
    <w:p w14:paraId="2E1F096A" w14:textId="748FE3BE" w:rsidR="007B2A8B" w:rsidRDefault="007B2A8B" w:rsidP="00023DBC">
      <w:pPr>
        <w:rPr>
          <w:lang w:eastAsia="en-US"/>
        </w:rPr>
      </w:pPr>
      <w:r>
        <w:rPr>
          <w:lang w:eastAsia="en-US"/>
        </w:rPr>
        <w:t>Okno główne aplikacji składa się z siatki</w:t>
      </w:r>
      <w:r w:rsidR="00500C59">
        <w:rPr>
          <w:lang w:eastAsia="en-US"/>
        </w:rPr>
        <w:t xml:space="preserve"> (Grid) mającej 3 kolumny, gdzie pierwsza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ColumnDefinition</w:t>
      </w:r>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Grid.ColumnDefinitions</w:t>
      </w:r>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r w:rsidRPr="00C23A84">
        <w:rPr>
          <w:rFonts w:ascii="Consolas" w:eastAsiaTheme="minorHAnsi" w:hAnsi="Consolas" w:cs="Consolas"/>
          <w:color w:val="FF0000"/>
          <w:lang w:val="en-GB" w:eastAsia="en-US"/>
        </w:rPr>
        <w:t xml:space="preserve"> Grid.Column</w:t>
      </w:r>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27D1C23D" w:rsidR="005B00FF" w:rsidRDefault="00861E7E" w:rsidP="0025345B">
      <w:pPr>
        <w:rPr>
          <w:rFonts w:eastAsia="Calibri"/>
          <w:bCs/>
          <w:sz w:val="20"/>
          <w:szCs w:val="20"/>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 xml:space="preserve">na </w:t>
      </w:r>
      <w:r w:rsidR="009666F7">
        <w:rPr>
          <w:lang w:eastAsia="en-US"/>
        </w:rPr>
        <w:t>trzy</w:t>
      </w:r>
      <w:r w:rsidR="00870C9E">
        <w:rPr>
          <w:lang w:eastAsia="en-US"/>
        </w:rPr>
        <w:t xml:space="preserve"> części</w:t>
      </w:r>
      <w:r w:rsidR="00676734">
        <w:rPr>
          <w:lang w:eastAsia="en-US"/>
        </w:rPr>
        <w:t xml:space="preserve">. Pierwsza, znajdująca się </w:t>
      </w:r>
      <w:r w:rsidR="00131093">
        <w:rPr>
          <w:lang w:eastAsia="en-US"/>
        </w:rPr>
        <w:t xml:space="preserve">po lewej stronie, </w:t>
      </w:r>
      <w:r w:rsidR="003C715C">
        <w:rPr>
          <w:lang w:eastAsia="en-US"/>
        </w:rPr>
        <w:t xml:space="preserve">wyświetla pozycję nadawcy na mapie, druga </w:t>
      </w:r>
      <w:r w:rsidR="00131093">
        <w:rPr>
          <w:lang w:eastAsia="en-US"/>
        </w:rPr>
        <w:t xml:space="preserve"> do obsługi portu COM</w:t>
      </w:r>
      <w:r w:rsidR="00992D85">
        <w:rPr>
          <w:lang w:eastAsia="en-US"/>
        </w:rPr>
        <w:t xml:space="preserve"> oraz otrzymanych informacji,</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41"/>
          <w:footerReference w:type="default" r:id="rId42"/>
          <w:footerReference w:type="first" r:id="rId43"/>
          <w:pgSz w:w="11906" w:h="16838"/>
          <w:pgMar w:top="1440" w:right="1440" w:bottom="1440" w:left="1800" w:header="708" w:footer="708" w:gutter="0"/>
          <w:cols w:space="708"/>
          <w:docGrid w:linePitch="360"/>
        </w:sectPr>
      </w:pPr>
    </w:p>
    <w:p w14:paraId="23FAA416" w14:textId="7C9876C7" w:rsidR="006B7FCF" w:rsidRDefault="000F5F5B" w:rsidP="005B00FF">
      <w:pPr>
        <w:pStyle w:val="Legenda"/>
      </w:pPr>
      <w:r>
        <w:lastRenderedPageBreak/>
        <w:pict w14:anchorId="7EFEE3CB">
          <v:shape id="_x0000_i1039" type="#_x0000_t75" style="width:495.15pt;height:384.45pt">
            <v:imagedata r:id="rId44"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Rys. NaN. Diagram klas przedstawiający modele widoków (ViewModels).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r w:rsidR="0046409B">
        <w:t>NaN</w:t>
      </w:r>
      <w:r>
        <w:t>. Diagram klas przedstawiający modele (kolor czerwony), interfejs (kolor zielony) i widoki (kolor niebieski). Źródło: Opracowanie własne</w:t>
      </w:r>
    </w:p>
    <w:p w14:paraId="43FE4900" w14:textId="77777777" w:rsidR="0025345B" w:rsidRDefault="0025345B" w:rsidP="0025345B">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SOLIDu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69D1C4DF" w:rsidR="0025345B" w:rsidRDefault="0025345B" w:rsidP="0048461E">
      <w:pPr>
        <w:rPr>
          <w:lang w:eastAsia="en-US"/>
        </w:rPr>
      </w:pPr>
      <w:r>
        <w:rPr>
          <w:lang w:eastAsia="en-US"/>
        </w:rPr>
        <w:t>Modele składają się z pól (w przypadku tworzenia getterów i seterów) oraz</w:t>
      </w:r>
      <w:r w:rsidR="0048461E">
        <w:rPr>
          <w:lang w:eastAsia="en-US"/>
        </w:rPr>
        <w:t xml:space="preserve"> </w:t>
      </w:r>
      <w:r>
        <w:rPr>
          <w:lang w:eastAsia="en-US"/>
        </w:rPr>
        <w:t>właściwości, określając tym samym typy danych, jakie będą wykorzystywać klasy dziedziczące po modelach. Modele opisują obiekty świata rzeczywistego.</w:t>
      </w:r>
    </w:p>
    <w:p w14:paraId="42F598CB" w14:textId="71EC84F0" w:rsidR="00DA4EF7" w:rsidRPr="0046409B" w:rsidRDefault="0025345B" w:rsidP="00DA4EF7">
      <w:r>
        <w:t xml:space="preserve">Widoki </w:t>
      </w:r>
      <w:r w:rsidR="0048461E">
        <w:t>dzielą się na</w:t>
      </w:r>
      <w:r w:rsidR="00083065">
        <w:t xml:space="preserve"> dw</w:t>
      </w:r>
      <w:r w:rsidR="0048461E">
        <w:t>ie</w:t>
      </w:r>
      <w:r w:rsidR="00083065">
        <w:t xml:space="preserve"> części. Pierwszą z nich jest</w:t>
      </w:r>
      <w:r>
        <w:t xml:space="preserve"> code behind</w:t>
      </w:r>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dopuszczalne jest umieszczenie w niej</w:t>
      </w:r>
      <w:r>
        <w:t xml:space="preserve"> walidacji danych w</w:t>
      </w:r>
      <w:r w:rsidR="00083065">
        <w:t xml:space="preserve">prowadzanych w pola interfejsu użytkownika oraz ustawienie </w:t>
      </w:r>
      <w:r w:rsidR="00C23A84">
        <w:t xml:space="preserve">pól kontrolek zaimportowanych z wcześniejszych implementacji frameworku </w:t>
      </w:r>
      <w:r w:rsidR="00C23A84" w:rsidRPr="000B10CD">
        <w:lastRenderedPageBreak/>
        <w:t>.NET, takich jak Windows Forms</w:t>
      </w:r>
      <w:r w:rsidRPr="000B10CD">
        <w:t>.</w:t>
      </w:r>
      <w:r w:rsidR="00083065" w:rsidRPr="000B10CD">
        <w:t xml:space="preserve"> W mojej aplikacji</w:t>
      </w:r>
      <w:r w:rsidR="00C23A84" w:rsidRPr="000B10CD">
        <w:t xml:space="preserve"> wykorzystałem code behind do walidacji danych w kontrolce </w:t>
      </w:r>
      <w:r w:rsidR="00C23A84" w:rsidRPr="000B10CD">
        <w:rPr>
          <w:rFonts w:ascii="Consolas" w:eastAsiaTheme="minorHAnsi" w:hAnsi="Consolas" w:cs="Consolas"/>
          <w:color w:val="000000"/>
          <w:lang w:eastAsia="en-US"/>
        </w:rPr>
        <w:t xml:space="preserve">myUpDownControl, </w:t>
      </w:r>
      <w:r w:rsidR="00C23A84" w:rsidRPr="000B10CD">
        <w:t xml:space="preserve">w widoku </w:t>
      </w:r>
      <w:r w:rsidR="00C23A84" w:rsidRPr="000B10CD">
        <w:rPr>
          <w:rFonts w:ascii="Consolas" w:eastAsiaTheme="minorHAnsi" w:hAnsi="Consolas" w:cs="Consolas"/>
          <w:color w:val="2B91AF"/>
          <w:lang w:eastAsia="en-US"/>
        </w:rPr>
        <w:t>ComCaptureView</w:t>
      </w:r>
      <w:r w:rsidR="00C23A84" w:rsidRPr="000B10CD">
        <w:t xml:space="preserve">. </w:t>
      </w:r>
      <w:r w:rsidR="0048461E">
        <w:t>Użyłem</w:t>
      </w:r>
      <w:r w:rsidR="00C23A84" w:rsidRPr="000B10CD">
        <w:t xml:space="preserve"> do tego prosty regex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przez co jest stosunkowo łatwy do czytania przez człowieka. Ważną częścią relacji C# - XML są bindingi. Binding to </w:t>
      </w:r>
      <w:r w:rsidR="00DA4EF7" w:rsidRPr="000B10CD">
        <w:t xml:space="preserve">etykieta dowolnego typu, pozwalająca przypisać dane z kodu C# do interfejsu użytkownika i odwrotnie. Aby widok pobrał na nowo dane z bindingu, należy wywołać event </w:t>
      </w:r>
      <w:r w:rsidR="00DA4EF7" w:rsidRPr="000B10CD">
        <w:rPr>
          <w:rFonts w:ascii="Consolas" w:eastAsiaTheme="minorHAnsi" w:hAnsi="Consolas" w:cs="Consolas"/>
          <w:color w:val="000000"/>
          <w:lang w:eastAsia="en-US"/>
        </w:rPr>
        <w:t>PropertyChanged</w:t>
      </w:r>
      <w:r w:rsidR="00DA4EF7" w:rsidRPr="000B10CD">
        <w:t xml:space="preserve"> z argumentem w postaci nazwy bindingu.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r w:rsidRPr="0046409B">
        <w:rPr>
          <w:rFonts w:ascii="Consolas" w:eastAsiaTheme="minorHAnsi" w:hAnsi="Consolas" w:cs="Consolas"/>
          <w:color w:val="000000"/>
          <w:lang w:eastAsia="en-US"/>
        </w:rPr>
        <w:t>PropertyChanged?.Invoke(</w:t>
      </w:r>
      <w:r w:rsidRPr="0046409B">
        <w:rPr>
          <w:rFonts w:ascii="Consolas" w:eastAsiaTheme="minorHAnsi" w:hAnsi="Consolas" w:cs="Consolas"/>
          <w:color w:val="0000FF"/>
          <w:lang w:eastAsia="en-US"/>
        </w:rPr>
        <w:t>this</w:t>
      </w:r>
      <w:r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FF"/>
          <w:lang w:eastAsia="en-US"/>
        </w:rPr>
        <w:t>new</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PropertyChangedEventArgs(</w:t>
      </w:r>
      <w:r w:rsidR="00BF3A3F" w:rsidRPr="0046409B">
        <w:rPr>
          <w:rFonts w:ascii="Consolas" w:eastAsiaTheme="minorHAnsi" w:hAnsi="Consolas" w:cs="Consolas"/>
          <w:color w:val="000000"/>
          <w:lang w:eastAsia="en-US"/>
        </w:rPr>
        <w:t xml:space="preserve"> </w:t>
      </w:r>
      <w:r w:rsidRPr="0046409B">
        <w:rPr>
          <w:rFonts w:ascii="Consolas" w:eastAsiaTheme="minorHAnsi" w:hAnsi="Consolas" w:cs="Consolas"/>
          <w:color w:val="000000"/>
          <w:lang w:eastAsia="en-US"/>
        </w:rPr>
        <w:t>propertyName));</w:t>
      </w:r>
    </w:p>
    <w:p w14:paraId="76400828" w14:textId="1A36B2F9" w:rsidR="00BF3A3F" w:rsidRPr="0046409B" w:rsidRDefault="0046409B" w:rsidP="00BF3A3F">
      <w:pPr>
        <w:ind w:firstLine="0"/>
        <w:jc w:val="left"/>
      </w:pPr>
      <w:r w:rsidRPr="0046409B">
        <w:t>W</w:t>
      </w:r>
      <w:r>
        <w:t xml:space="preserve"> następnych rozdziałach przybliżę działanie, wspomnianych wcześniej przeze mnie, poszczególnych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r>
        <w:lastRenderedPageBreak/>
        <w:t>Przetwarzanie dźwięku z radiostacji</w:t>
      </w:r>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62375" cy="4686300"/>
                    </a:xfrm>
                    <a:prstGeom prst="rect">
                      <a:avLst/>
                    </a:prstGeom>
                  </pic:spPr>
                </pic:pic>
              </a:graphicData>
            </a:graphic>
          </wp:inline>
        </w:drawing>
      </w:r>
    </w:p>
    <w:p w14:paraId="2F9BBE22" w14:textId="29AC64A6" w:rsidR="00BC270F" w:rsidRDefault="00BC270F" w:rsidP="00BC270F">
      <w:pPr>
        <w:pStyle w:val="Legenda"/>
      </w:pPr>
      <w:r>
        <w:t>Rys. NaN. Część interfejsu użytkownika w aplikacji odpowiadająca za przetwarzanie dźwięku w radiostacji.</w:t>
      </w:r>
    </w:p>
    <w:p w14:paraId="0F377D70" w14:textId="46F4DE54" w:rsidR="00C36B73" w:rsidRDefault="008C7FC9" w:rsidP="00C36B73">
      <w:pPr>
        <w:rPr>
          <w:lang w:eastAsia="en-US"/>
        </w:rPr>
      </w:pPr>
      <w:r>
        <w:rPr>
          <w:lang w:eastAsia="en-US"/>
        </w:rPr>
        <w:t xml:space="preserve">W celu zapisania ścieżki dźwiękowej, w pierwszej chwili, użytkownik powinien upewnić się, iż </w:t>
      </w:r>
      <w:r w:rsidR="008F5691">
        <w:rPr>
          <w:lang w:eastAsia="en-US"/>
        </w:rPr>
        <w:t xml:space="preserve">posiada zainstalowane najnowsze wersje </w:t>
      </w:r>
      <w:r>
        <w:rPr>
          <w:lang w:eastAsia="en-US"/>
        </w:rPr>
        <w:t>sterownik</w:t>
      </w:r>
      <w:r w:rsidR="008F5691">
        <w:rPr>
          <w:lang w:eastAsia="en-US"/>
        </w:rPr>
        <w:t>ów do swojej karty dźwiękowej</w:t>
      </w:r>
      <w:r>
        <w:rPr>
          <w:lang w:eastAsia="en-US"/>
        </w:rPr>
        <w:t>. W</w:t>
      </w:r>
      <w:r w:rsidR="008F5691">
        <w:rPr>
          <w:lang w:eastAsia="en-US"/>
        </w:rPr>
        <w:t xml:space="preserve">ażnym jest również posiadanie </w:t>
      </w:r>
      <w:r>
        <w:rPr>
          <w:lang w:eastAsia="en-US"/>
        </w:rPr>
        <w:t>wejści</w:t>
      </w:r>
      <w:r w:rsidR="008F5691">
        <w:rPr>
          <w:lang w:eastAsia="en-US"/>
        </w:rPr>
        <w:t>a</w:t>
      </w:r>
      <w:r>
        <w:rPr>
          <w:lang w:eastAsia="en-US"/>
        </w:rPr>
        <w:t xml:space="preserve"> mikrofonow</w:t>
      </w:r>
      <w:r w:rsidR="008F5691">
        <w:rPr>
          <w:lang w:eastAsia="en-US"/>
        </w:rPr>
        <w:t>ego typu</w:t>
      </w:r>
      <w:r>
        <w:rPr>
          <w:lang w:eastAsia="en-US"/>
        </w:rPr>
        <w:t xml:space="preserve"> minijack</w:t>
      </w:r>
      <w:r w:rsidR="008F5691">
        <w:rPr>
          <w:lang w:eastAsia="en-US"/>
        </w:rPr>
        <w:t xml:space="preserve">. </w:t>
      </w:r>
      <w:r w:rsidR="008925D3">
        <w:rPr>
          <w:lang w:eastAsia="en-US"/>
        </w:rPr>
        <w:t>W moim przypadku niezbędny okazał się rozgałęźnik sygnału wpinany w port COM radiostacji, umożliwiając w ten sposób nasłuch odbieranego przez radiostację sygnału. Następnie</w:t>
      </w:r>
      <w:r w:rsidR="00224D18">
        <w:rPr>
          <w:lang w:eastAsia="en-US"/>
        </w:rPr>
        <w:t>, użytkownik,</w:t>
      </w:r>
      <w:r w:rsidR="008925D3">
        <w:rPr>
          <w:lang w:eastAsia="en-US"/>
        </w:rPr>
        <w:t xml:space="preserve"> </w:t>
      </w:r>
      <w:r w:rsidR="00224D18">
        <w:rPr>
          <w:lang w:eastAsia="en-US"/>
        </w:rPr>
        <w:t xml:space="preserve">powinien </w:t>
      </w:r>
      <w:r w:rsidR="008925D3">
        <w:rPr>
          <w:lang w:eastAsia="en-US"/>
        </w:rPr>
        <w:t>uruchomić aplikację i w prawej s</w:t>
      </w:r>
      <w:r w:rsidR="00A15B2C">
        <w:rPr>
          <w:lang w:eastAsia="en-US"/>
        </w:rPr>
        <w:t>ekcji, na górze wybrać urządzenie, z którego będzie prowadzony nasłuch</w:t>
      </w:r>
      <w:r w:rsidR="000E6032">
        <w:rPr>
          <w:lang w:eastAsia="en-US"/>
        </w:rPr>
        <w:t xml:space="preserve"> przez program</w:t>
      </w:r>
      <w:r w:rsidR="00A15B2C">
        <w:rPr>
          <w:lang w:eastAsia="en-US"/>
        </w:rPr>
        <w:t>.</w:t>
      </w:r>
      <w:r w:rsidR="000E6032">
        <w:rPr>
          <w:lang w:eastAsia="en-US"/>
        </w:rPr>
        <w:t xml:space="preserve"> Częstotliwość próbkowania (w Hz), ilość bitów głębi oraz liczbę kanałów aplikacja pobierze w sposób automatyczny z domyślnych ustawień sterownika. Pola celowo nie zostały zablokowane, aby użytkownik był w stanie wprowadzić dokonać zmian według własnego uznania.</w:t>
      </w:r>
      <w:r w:rsidR="005C7DFF">
        <w:rPr>
          <w:lang w:eastAsia="en-US"/>
        </w:rPr>
        <w:t xml:space="preserve"> </w:t>
      </w:r>
      <w:r w:rsidR="000E6032">
        <w:rPr>
          <w:lang w:eastAsia="en-US"/>
        </w:rPr>
        <w:t xml:space="preserve">Należy jednak pamiętać, aby przetestować każde ustawienie przyciskiem „Test”. Typ próbkowania, a dokładniej wykorzystywany do tego kodek systemowy jest jeden – IEEE </w:t>
      </w:r>
      <w:r w:rsidR="000E6032">
        <w:rPr>
          <w:lang w:eastAsia="en-US"/>
        </w:rPr>
        <w:lastRenderedPageBreak/>
        <w:t>Float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24D18">
        <w:rPr>
          <w:lang w:eastAsia="en-US"/>
        </w:rPr>
        <w:t>, następne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 xml:space="preserve">ść pola limitu czasu określa po ilu sekundach nieaktywności, mierzonych od ostatniego przekroczenia suwaka szczytu przez </w:t>
      </w:r>
      <w:r w:rsidR="00C36B73">
        <w:rPr>
          <w:lang w:eastAsia="en-US"/>
        </w:rPr>
        <w:t>kolumnę głośności</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 bez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3325" cy="4648200"/>
                    </a:xfrm>
                    <a:prstGeom prst="rect">
                      <a:avLst/>
                    </a:prstGeom>
                  </pic:spPr>
                </pic:pic>
              </a:graphicData>
            </a:graphic>
          </wp:inline>
        </w:drawing>
      </w:r>
    </w:p>
    <w:p w14:paraId="17D89BC8" w14:textId="12F33B21" w:rsidR="002E0182" w:rsidRDefault="002E0182" w:rsidP="002E0182">
      <w:pPr>
        <w:pStyle w:val="Legenda"/>
      </w:pPr>
      <w:r>
        <w:t>Rys NaN. Moment przekroczenia suwaka szczytu przez kolumnę głośności w trybie testowym.</w:t>
      </w:r>
    </w:p>
    <w:p w14:paraId="18300C3A" w14:textId="4B0642E2" w:rsidR="002E0182" w:rsidRDefault="003E699D" w:rsidP="002E0182">
      <w:pPr>
        <w:rPr>
          <w:lang w:eastAsia="en-US"/>
        </w:rPr>
      </w:pPr>
      <w:r>
        <w:rPr>
          <w:lang w:eastAsia="en-US"/>
        </w:rPr>
        <w:t>Po</w:t>
      </w:r>
      <w:r w:rsidR="003321F9">
        <w:rPr>
          <w:lang w:eastAsia="en-US"/>
        </w:rPr>
        <w:t xml:space="preserve">d kolumną głośności znajduje się pole wyboru plików, które jest odświeżane na bieżąco. Folder zapisu użytkownik może wybrać używając przycisku w prawym, dolnym roku okna. Wybrana ścieżka wyświetlana jest etykietą obok przycisku. Domyślny katalog </w:t>
      </w:r>
      <w:r w:rsidR="003321F9">
        <w:rPr>
          <w:lang w:eastAsia="en-US"/>
        </w:rPr>
        <w:lastRenderedPageBreak/>
        <w:t xml:space="preserve">znajduje się w </w:t>
      </w:r>
      <w:r w:rsidR="003321F9" w:rsidRPr="003321F9">
        <w:rPr>
          <w:i/>
          <w:iCs/>
          <w:lang w:eastAsia="en-US"/>
        </w:rPr>
        <w:t>%AppData%\Local\Temp\BsCRecording</w:t>
      </w:r>
      <w:r w:rsidR="003321F9">
        <w:rPr>
          <w:lang w:eastAsia="en-US"/>
        </w:rPr>
        <w:t>. Wybrany katalog można otworzyć przyciskiem po prawej stronie. Wybrany plik z nagraniem użytkownik jest w stanie usunąć dedykowanym przyciskiem, a także odtworzyć – również dedykowanym temu przyciskiem - wykorzystując domyślny dla jego systemu odtwarzacz.</w:t>
      </w:r>
    </w:p>
    <w:p w14:paraId="4A40BC6E" w14:textId="4E48256B" w:rsidR="003321F9" w:rsidRDefault="003321F9" w:rsidP="003321F9">
      <w:pPr>
        <w:jc w:val="center"/>
        <w:rPr>
          <w:lang w:eastAsia="en-US"/>
        </w:rPr>
      </w:pPr>
      <w:r>
        <w:rPr>
          <w:noProof/>
        </w:rPr>
        <w:drawing>
          <wp:inline distT="0" distB="0" distL="0" distR="0" wp14:anchorId="38AB21E9" wp14:editId="1840B68C">
            <wp:extent cx="3724275" cy="22193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4275" cy="2219325"/>
                    </a:xfrm>
                    <a:prstGeom prst="rect">
                      <a:avLst/>
                    </a:prstGeom>
                  </pic:spPr>
                </pic:pic>
              </a:graphicData>
            </a:graphic>
          </wp:inline>
        </w:drawing>
      </w:r>
    </w:p>
    <w:p w14:paraId="7726F8E0" w14:textId="402A5A2B" w:rsidR="00F05B3C" w:rsidRDefault="003321F9" w:rsidP="00F05B3C">
      <w:pPr>
        <w:pStyle w:val="Legenda"/>
      </w:pPr>
      <w:r>
        <w:t xml:space="preserve">Rys. NaN. </w:t>
      </w:r>
      <w:r w:rsidR="00F05B3C">
        <w:t>Pole wyboru plików ścieżki dźwiękowej, wraz z dwoma ścieżkami.</w:t>
      </w:r>
    </w:p>
    <w:p w14:paraId="33D1ED34" w14:textId="3B479C6D" w:rsidR="00F05B3C" w:rsidRDefault="00F05B3C" w:rsidP="00F05B3C">
      <w:pPr>
        <w:ind w:firstLine="0"/>
        <w:rPr>
          <w:lang w:eastAsia="en-US"/>
        </w:rPr>
      </w:pPr>
      <w:r>
        <w:rPr>
          <w:noProof/>
        </w:rPr>
        <w:drawing>
          <wp:inline distT="0" distB="0" distL="0" distR="0" wp14:anchorId="09FC7002" wp14:editId="53749A13">
            <wp:extent cx="5502910" cy="3802380"/>
            <wp:effectExtent l="0" t="0" r="254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2910" cy="3802380"/>
                    </a:xfrm>
                    <a:prstGeom prst="rect">
                      <a:avLst/>
                    </a:prstGeom>
                  </pic:spPr>
                </pic:pic>
              </a:graphicData>
            </a:graphic>
          </wp:inline>
        </w:drawing>
      </w:r>
    </w:p>
    <w:p w14:paraId="4548CD0D" w14:textId="757C2F6E" w:rsidR="00F05B3C" w:rsidRDefault="00F05B3C" w:rsidP="00F05B3C">
      <w:pPr>
        <w:pStyle w:val="Legenda"/>
      </w:pPr>
      <w:r>
        <w:t>Rys. NaN. Okno wyboru folderu do zapisu nagrań z aplikacji.</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950" cy="2524125"/>
                    </a:xfrm>
                    <a:prstGeom prst="rect">
                      <a:avLst/>
                    </a:prstGeom>
                  </pic:spPr>
                </pic:pic>
              </a:graphicData>
            </a:graphic>
          </wp:inline>
        </w:drawing>
      </w:r>
    </w:p>
    <w:p w14:paraId="54F41C04" w14:textId="2F3BAAE5" w:rsidR="00F05B3C" w:rsidRDefault="00F05B3C" w:rsidP="00F05B3C">
      <w:pPr>
        <w:pStyle w:val="Legenda"/>
      </w:pPr>
      <w:r>
        <w:t>Rys. NaN. Po zmianie katalogu docelowego, wyświetlana zawartość katalogów uległa odświeżeniu.</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6A6CDC9D" w14:textId="66C6527D" w:rsidR="005F1F37" w:rsidRDefault="005F1F37" w:rsidP="005F1F37">
      <w:pPr>
        <w:pStyle w:val="Nagwek3"/>
      </w:pPr>
      <w:r>
        <w:t>Zastosowane kontrolki</w:t>
      </w:r>
    </w:p>
    <w:p w14:paraId="1F17EED5" w14:textId="1B7B760F" w:rsidR="00F05B3C" w:rsidRDefault="00F05B3C" w:rsidP="00F05B3C">
      <w:pPr>
        <w:rPr>
          <w:lang w:eastAsia="en-US"/>
        </w:rPr>
      </w:pPr>
      <w:r>
        <w:rPr>
          <w:lang w:eastAsia="en-US"/>
        </w:rPr>
        <w:t xml:space="preserve">Cała kontrolka opiera się na </w:t>
      </w:r>
      <w:r w:rsidR="00767FB0">
        <w:rPr>
          <w:lang w:eastAsia="en-US"/>
        </w:rPr>
        <w:t>G</w:t>
      </w:r>
      <w:r>
        <w:rPr>
          <w:lang w:eastAsia="en-US"/>
        </w:rPr>
        <w:t>ridzie</w:t>
      </w:r>
      <w:r w:rsidR="001534EB">
        <w:rPr>
          <w:lang w:eastAsia="en-US"/>
        </w:rPr>
        <w:t xml:space="preserve"> 10x2 – dziewięć wierszy o wysokości 25px i jeden o wysokości dynamicznej oraz dwie kolumny również o szerokości dynamicznej</w:t>
      </w:r>
      <w:r w:rsidR="00FA353F">
        <w:rPr>
          <w:lang w:eastAsia="en-US"/>
        </w:rPr>
        <w:t>:</w:t>
      </w:r>
    </w:p>
    <w:p w14:paraId="2D660350" w14:textId="77777777"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3D99D720" w14:textId="739A974B"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1DEAFE7" w14:textId="5DC542A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RowDefinition</w:t>
      </w:r>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Grid.RowDefinitions</w:t>
      </w:r>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Grid.ColumnDefinitions</w:t>
      </w:r>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r w:rsidRPr="00FA353F">
        <w:rPr>
          <w:rFonts w:ascii="Consolas" w:eastAsiaTheme="minorHAnsi" w:hAnsi="Consolas" w:cs="Consolas"/>
          <w:color w:val="A31515"/>
          <w:sz w:val="19"/>
          <w:szCs w:val="19"/>
          <w:lang w:val="en-GB" w:eastAsia="en-US"/>
        </w:rPr>
        <w:t>ColumnDefinition</w:t>
      </w:r>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Grid.ColumnDefinitions</w:t>
      </w:r>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r>
        <w:rPr>
          <w:lang w:eastAsia="en-US"/>
        </w:rPr>
        <w:t>ComboBox:</w:t>
      </w:r>
    </w:p>
    <w:p w14:paraId="262DDF0D" w14:textId="4F5B2CB1"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ComboBox</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ItemsSource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CaptureDevices</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SelectedItem</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SelectedDevice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A392C1E" w14:textId="05877B4F" w:rsidR="001534EB" w:rsidRDefault="001534EB" w:rsidP="001534EB">
      <w:pPr>
        <w:pStyle w:val="Akapitzlist"/>
        <w:numPr>
          <w:ilvl w:val="0"/>
          <w:numId w:val="48"/>
        </w:numPr>
        <w:rPr>
          <w:lang w:eastAsia="en-US"/>
        </w:rPr>
      </w:pPr>
      <w:r>
        <w:rPr>
          <w:lang w:eastAsia="en-US"/>
        </w:rPr>
        <w:t>TextBlock:</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TextBlock</w:t>
      </w:r>
      <w:r w:rsidRPr="001534EB">
        <w:rPr>
          <w:rFonts w:ascii="Consolas" w:eastAsiaTheme="minorHAnsi" w:hAnsi="Consolas" w:cs="Consolas"/>
          <w:color w:val="FF0000"/>
          <w:sz w:val="19"/>
          <w:szCs w:val="19"/>
          <w:lang w:val="en-GB" w:eastAsia="en-US"/>
        </w:rPr>
        <w:t xml:space="preserve"> HorizontalAlignment</w:t>
      </w:r>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31EA9514" w14:textId="75F0B244" w:rsidR="001534EB" w:rsidRDefault="001534EB" w:rsidP="001534EB">
      <w:pPr>
        <w:pStyle w:val="Akapitzlist"/>
        <w:numPr>
          <w:ilvl w:val="0"/>
          <w:numId w:val="48"/>
        </w:numPr>
        <w:rPr>
          <w:lang w:eastAsia="en-US"/>
        </w:rPr>
      </w:pPr>
      <w:r>
        <w:rPr>
          <w:lang w:eastAsia="en-US"/>
        </w:rPr>
        <w:t>TextBox:</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r w:rsidRPr="001534EB">
        <w:rPr>
          <w:rFonts w:ascii="Consolas" w:eastAsiaTheme="minorHAnsi" w:hAnsi="Consolas" w:cs="Consolas"/>
          <w:color w:val="A31515"/>
          <w:sz w:val="19"/>
          <w:szCs w:val="19"/>
          <w:lang w:val="en-GB" w:eastAsia="en-US"/>
        </w:rPr>
        <w:t>TextBox</w:t>
      </w:r>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Grid.Row</w:t>
      </w:r>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Grid.Column</w:t>
      </w:r>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TextWrapping</w:t>
      </w:r>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BitDepth</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=TwoWay}"</w:t>
      </w:r>
      <w:r w:rsidRPr="001534EB">
        <w:rPr>
          <w:rFonts w:ascii="Consolas" w:eastAsiaTheme="minorHAnsi" w:hAnsi="Consolas" w:cs="Consolas"/>
          <w:color w:val="FF0000"/>
          <w:sz w:val="19"/>
          <w:szCs w:val="19"/>
          <w:lang w:val="en-GB" w:eastAsia="en-US"/>
        </w:rPr>
        <w:t xml:space="preserve"> IsEnabled</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IsBitDepthConfigurable</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VerticalAlignment</w:t>
      </w:r>
      <w:r w:rsidRPr="001534EB">
        <w:rPr>
          <w:rFonts w:ascii="Consolas" w:eastAsiaTheme="minorHAnsi" w:hAnsi="Consolas" w:cs="Consolas"/>
          <w:color w:val="0000FF"/>
          <w:sz w:val="19"/>
          <w:szCs w:val="19"/>
          <w:lang w:val="en-GB" w:eastAsia="en-US"/>
        </w:rPr>
        <w:t>="Center"/&gt;</w:t>
      </w:r>
    </w:p>
    <w:p w14:paraId="5519297E" w14:textId="77777777" w:rsidR="00767FB0" w:rsidRDefault="00767FB0" w:rsidP="001534EB">
      <w:pPr>
        <w:ind w:firstLine="0"/>
        <w:rPr>
          <w:lang w:val="en-GB" w:eastAsia="en-US"/>
        </w:rPr>
      </w:pPr>
    </w:p>
    <w:p w14:paraId="7F788B1B" w14:textId="098C442F" w:rsidR="00CF2730" w:rsidRDefault="001534EB" w:rsidP="001534EB">
      <w:pPr>
        <w:ind w:firstLine="0"/>
        <w:rPr>
          <w:lang w:eastAsia="en-US"/>
        </w:rPr>
      </w:pPr>
      <w:r w:rsidRPr="00767FB0">
        <w:rPr>
          <w:lang w:eastAsia="en-US"/>
        </w:rPr>
        <w:lastRenderedPageBreak/>
        <w:t xml:space="preserve">Właściwości kontrolek </w:t>
      </w:r>
      <w:r w:rsidR="00767FB0">
        <w:rPr>
          <w:lang w:eastAsia="en-US"/>
        </w:rPr>
        <w:t>powinny być stosunkowo zrozumiałe. Row</w:t>
      </w:r>
      <w:r w:rsidR="00CF2730">
        <w:rPr>
          <w:lang w:eastAsia="en-US"/>
        </w:rPr>
        <w:t xml:space="preserve"> i Colum</w:t>
      </w:r>
      <w:r w:rsidR="00767FB0">
        <w:rPr>
          <w:lang w:eastAsia="en-US"/>
        </w:rPr>
        <w:t xml:space="preserve"> wyłuskiwany z Grida ustawia</w:t>
      </w:r>
      <w:r w:rsidR="00CF2730">
        <w:rPr>
          <w:lang w:eastAsia="en-US"/>
        </w:rPr>
        <w:t>,</w:t>
      </w:r>
      <w:r w:rsidR="00767FB0">
        <w:rPr>
          <w:lang w:eastAsia="en-US"/>
        </w:rPr>
        <w:t xml:space="preserve"> </w:t>
      </w:r>
      <w:r w:rsidR="00CF2730">
        <w:rPr>
          <w:lang w:eastAsia="en-US"/>
        </w:rPr>
        <w:t xml:space="preserve">odpowiednio, </w:t>
      </w:r>
      <w:r w:rsidR="00767FB0">
        <w:rPr>
          <w:lang w:eastAsia="en-US"/>
        </w:rPr>
        <w:t>rząd</w:t>
      </w:r>
      <w:r w:rsidR="00CF2730">
        <w:rPr>
          <w:lang w:eastAsia="en-US"/>
        </w:rPr>
        <w:t xml:space="preserve"> i kolumnę</w:t>
      </w:r>
      <w:r w:rsidR="00767FB0">
        <w:rPr>
          <w:lang w:eastAsia="en-US"/>
        </w:rPr>
        <w:t xml:space="preserve"> w Gridzie. </w:t>
      </w:r>
      <w:r w:rsidR="00CF2730">
        <w:rPr>
          <w:lang w:eastAsia="en-US"/>
        </w:rPr>
        <w:t xml:space="preserve">ItemsSource określa źródło danych do wyświetlenia, a SelectedItem pozwala na dwustronne (TwoWay) powiązanie danych z kontrolki z danymi w kodzie.  Horizontal i Vertical Alignment pozwala na ułożenie kontrolki w komórce. Margin to nic innego jak margines w stylu HTMLowym mówiący jaki odstęp w pikselach (kolejno: lewa, góra, prawo, dół)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r w:rsidR="00CF2730" w:rsidRPr="00CF2730">
        <w:rPr>
          <w:lang w:eastAsia="en-US"/>
        </w:rPr>
        <w:t>FileManagerView</w:t>
      </w:r>
      <w:r w:rsidR="005F1F37">
        <w:rPr>
          <w:lang w:eastAsia="en-US"/>
        </w:rPr>
        <w:t>.</w:t>
      </w:r>
    </w:p>
    <w:p w14:paraId="68972227" w14:textId="0DD37E61"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0F5F5B">
        <w:rPr>
          <w:rFonts w:ascii="Consolas" w:eastAsiaTheme="minorHAnsi" w:hAnsi="Consolas" w:cs="Consolas"/>
          <w:color w:val="0000FF"/>
          <w:sz w:val="19"/>
          <w:szCs w:val="19"/>
          <w:lang w:eastAsia="en-US"/>
        </w:rPr>
        <w:t>&lt;</w:t>
      </w:r>
      <w:r w:rsidRPr="000F5F5B">
        <w:rPr>
          <w:rFonts w:ascii="Consolas" w:eastAsiaTheme="minorHAnsi" w:hAnsi="Consolas" w:cs="Consolas"/>
          <w:color w:val="A31515"/>
          <w:sz w:val="19"/>
          <w:szCs w:val="19"/>
          <w:lang w:eastAsia="en-US"/>
        </w:rPr>
        <w:t>xctk</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SingleUpDown</w:t>
      </w:r>
      <w:r w:rsidRPr="000F5F5B">
        <w:rPr>
          <w:rFonts w:ascii="Consolas" w:eastAsiaTheme="minorHAnsi" w:hAnsi="Consolas" w:cs="Consolas"/>
          <w:color w:val="FF0000"/>
          <w:sz w:val="19"/>
          <w:szCs w:val="19"/>
          <w:lang w:eastAsia="en-US"/>
        </w:rPr>
        <w:t xml:space="preserve"> Grid.Row</w:t>
      </w:r>
      <w:r w:rsidRPr="000F5F5B">
        <w:rPr>
          <w:rFonts w:ascii="Consolas" w:eastAsiaTheme="minorHAnsi" w:hAnsi="Consolas" w:cs="Consolas"/>
          <w:color w:val="0000FF"/>
          <w:sz w:val="19"/>
          <w:szCs w:val="19"/>
          <w:lang w:eastAsia="en-US"/>
        </w:rPr>
        <w:t>="6"</w:t>
      </w:r>
      <w:r w:rsidRPr="000F5F5B">
        <w:rPr>
          <w:rFonts w:ascii="Consolas" w:eastAsiaTheme="minorHAnsi" w:hAnsi="Consolas" w:cs="Consolas"/>
          <w:color w:val="FF0000"/>
          <w:sz w:val="19"/>
          <w:szCs w:val="19"/>
          <w:lang w:eastAsia="en-US"/>
        </w:rPr>
        <w:t xml:space="preserve"> Grid.Column</w:t>
      </w:r>
      <w:r w:rsidRPr="000F5F5B">
        <w:rPr>
          <w:rFonts w:ascii="Consolas" w:eastAsiaTheme="minorHAnsi" w:hAnsi="Consolas" w:cs="Consolas"/>
          <w:color w:val="0000FF"/>
          <w:sz w:val="19"/>
          <w:szCs w:val="19"/>
          <w:lang w:eastAsia="en-US"/>
        </w:rPr>
        <w:t>="1"</w:t>
      </w:r>
      <w:r w:rsidRPr="000F5F5B">
        <w:rPr>
          <w:rFonts w:ascii="Consolas" w:eastAsiaTheme="minorHAnsi" w:hAnsi="Consolas" w:cs="Consolas"/>
          <w:color w:val="FF0000"/>
          <w:sz w:val="19"/>
          <w:szCs w:val="19"/>
          <w:lang w:eastAsia="en-US"/>
        </w:rPr>
        <w:t xml:space="preserve"> Value</w:t>
      </w:r>
      <w:r w:rsidRPr="000F5F5B">
        <w:rPr>
          <w:rFonts w:ascii="Consolas" w:eastAsiaTheme="minorHAnsi" w:hAnsi="Consolas" w:cs="Consolas"/>
          <w:color w:val="0000FF"/>
          <w:sz w:val="19"/>
          <w:szCs w:val="19"/>
          <w:lang w:eastAsia="en-US"/>
        </w:rPr>
        <w:t>="{</w:t>
      </w:r>
      <w:r w:rsidRPr="000F5F5B">
        <w:rPr>
          <w:rFonts w:ascii="Consolas" w:eastAsiaTheme="minorHAnsi" w:hAnsi="Consolas" w:cs="Consolas"/>
          <w:color w:val="A31515"/>
          <w:sz w:val="19"/>
          <w:szCs w:val="19"/>
          <w:lang w:eastAsia="en-US"/>
        </w:rPr>
        <w:t>Binding</w:t>
      </w:r>
      <w:r w:rsidRPr="000F5F5B">
        <w:rPr>
          <w:rFonts w:ascii="Consolas" w:eastAsiaTheme="minorHAnsi" w:hAnsi="Consolas" w:cs="Consolas"/>
          <w:color w:val="FF0000"/>
          <w:sz w:val="19"/>
          <w:szCs w:val="19"/>
          <w:lang w:eastAsia="en-US"/>
        </w:rPr>
        <w:t xml:space="preserve"> Timeout</w:t>
      </w:r>
      <w:r w:rsidRPr="000F5F5B">
        <w:rPr>
          <w:rFonts w:ascii="Consolas" w:eastAsiaTheme="minorHAnsi" w:hAnsi="Consolas" w:cs="Consolas"/>
          <w:color w:val="0000FF"/>
          <w:sz w:val="19"/>
          <w:szCs w:val="19"/>
          <w:lang w:eastAsia="en-US"/>
        </w:rPr>
        <w:t>}"/&gt;</w:t>
      </w:r>
    </w:p>
    <w:p w14:paraId="6E786304" w14:textId="77777777"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399F61C" w14:textId="5C777961"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Grid.Column</w:t>
      </w:r>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TestCommand</w:t>
      </w:r>
      <w:r w:rsidRPr="005F1F37">
        <w:rPr>
          <w:rFonts w:ascii="Consolas" w:eastAsiaTheme="minorHAnsi" w:hAnsi="Consolas" w:cs="Consolas"/>
          <w:color w:val="0000FF"/>
          <w:sz w:val="19"/>
          <w:szCs w:val="19"/>
          <w:lang w:val="en-GB" w:eastAsia="en-US"/>
        </w:rPr>
        <w:t>}"/&gt;</w:t>
      </w:r>
    </w:p>
    <w:p w14:paraId="59382104" w14:textId="7777777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r w:rsidRPr="005F1F37">
        <w:rPr>
          <w:rFonts w:ascii="Consolas" w:eastAsiaTheme="minorHAnsi" w:hAnsi="Consolas" w:cs="Consolas"/>
          <w:color w:val="FF0000"/>
          <w:sz w:val="19"/>
          <w:szCs w:val="19"/>
          <w:lang w:val="en-GB" w:eastAsia="en-US"/>
        </w:rPr>
        <w:t xml:space="preserve"> Grid.Row</w:t>
      </w:r>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Grid.ColumnSpan</w:t>
      </w:r>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r w:rsidRPr="005F1F37">
        <w:rPr>
          <w:rFonts w:ascii="Consolas" w:eastAsiaTheme="minorHAnsi" w:hAnsi="Consolas" w:cs="Consolas"/>
          <w:color w:val="FF0000"/>
          <w:sz w:val="19"/>
          <w:szCs w:val="19"/>
          <w:lang w:val="en-GB" w:eastAsia="en-US"/>
        </w:rPr>
        <w:t>DataContext</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StaticResource</w:t>
      </w:r>
      <w:r w:rsidRPr="005F1F37">
        <w:rPr>
          <w:rFonts w:ascii="Consolas" w:eastAsiaTheme="minorHAnsi" w:hAnsi="Consolas" w:cs="Consolas"/>
          <w:color w:val="FF0000"/>
          <w:sz w:val="19"/>
          <w:szCs w:val="19"/>
          <w:lang w:val="en-GB" w:eastAsia="en-US"/>
        </w:rPr>
        <w:t xml:space="preserve"> ViewModel</w:t>
      </w:r>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2036BC31" w:rsidR="005F1F37" w:rsidRPr="005F1F37" w:rsidRDefault="004E308E" w:rsidP="001534EB">
      <w:pPr>
        <w:ind w:firstLine="0"/>
        <w:rPr>
          <w:lang w:eastAsia="en-US"/>
        </w:rPr>
      </w:pPr>
      <w:r>
        <w:rPr>
          <w:lang w:eastAsia="en-US"/>
        </w:rPr>
        <w:t>SingleUpDown z przestrzeni nazw xctk to kontrolka z darmowej biblioteki, do użytku niekomercyjnego, Extended WPF Toolkit (xctk). Nieomówiona jeszcze właściwość Buttona (i wielu innych kontrolek) to Content. Pozwala on na ustawienie tekstu przycisku. Warto zauważyć, że</w:t>
      </w:r>
      <w:r w:rsidR="005F1F37">
        <w:rPr>
          <w:lang w:eastAsia="en-US"/>
        </w:rPr>
        <w:t xml:space="preserve"> </w:t>
      </w:r>
      <w:r w:rsidR="005F1F37" w:rsidRPr="00CF2730">
        <w:rPr>
          <w:lang w:eastAsia="en-US"/>
        </w:rPr>
        <w:t>FileManagerView</w:t>
      </w:r>
      <w:r w:rsidR="005F1F37">
        <w:rPr>
          <w:lang w:eastAsia="en-US"/>
        </w:rPr>
        <w:t xml:space="preserve"> posiada </w:t>
      </w:r>
      <w:r>
        <w:rPr>
          <w:lang w:eastAsia="en-US"/>
        </w:rPr>
        <w:t xml:space="preserve">właściwość </w:t>
      </w:r>
      <w:r w:rsidR="005F1F37">
        <w:rPr>
          <w:lang w:eastAsia="en-US"/>
        </w:rPr>
        <w:t xml:space="preserve">StaticResource, czyli statyczny zasób. Odwołujemy się do niego poprzez lokalną (local) przestrzeń nazw. Pozwala on na użycie jednego widoku w kilku miejscach. </w:t>
      </w:r>
      <w:r w:rsidR="005F1F37" w:rsidRPr="00CF2730">
        <w:rPr>
          <w:lang w:eastAsia="en-US"/>
        </w:rPr>
        <w:t>FileManagerView</w:t>
      </w:r>
      <w:r w:rsidR="005F1F37">
        <w:rPr>
          <w:lang w:eastAsia="en-US"/>
        </w:rPr>
        <w:t xml:space="preserve"> jest używany jako menadżer plików w sekcji aplikacji odpowiedzialnej za odbiór komunikatów tekstowych z radiostacji DSC.</w:t>
      </w:r>
    </w:p>
    <w:p w14:paraId="3EE37BF6" w14:textId="48EDA3A5" w:rsidR="00BC270F" w:rsidRDefault="000F5F5B" w:rsidP="000F5F5B">
      <w:pPr>
        <w:pStyle w:val="Nagwek3"/>
      </w:pPr>
      <w:r>
        <w:t>Logika funkcjonalności</w:t>
      </w:r>
    </w:p>
    <w:p w14:paraId="5FABDF89" w14:textId="4AE73F3A" w:rsidR="000F5F5B" w:rsidRDefault="00F61E5A" w:rsidP="000F5F5B">
      <w:pPr>
        <w:rPr>
          <w:lang w:eastAsia="en-US"/>
        </w:rPr>
      </w:pPr>
      <w:r>
        <w:rPr>
          <w:lang w:eastAsia="en-US"/>
        </w:rPr>
        <w:t>Jako, że na wstępie odrzuciłem wzorzec code behind na rzecz MVVM, sercem logiki kontrolki jest klasa SoundReceiverViewModel, która komunikuje się z widokiem za pomocą bindingów. Na samy początku klasy znajdują się usingi, które mówią o używanych przez klasę przestrzeniach nazw.</w:t>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NAudio.CoreAudioApi;</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NAudio.Wave;</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System.Collections.ObjectModel;</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System.Linq;</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System.Windows;</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BSc_Thesis.Models;</w:t>
      </w:r>
    </w:p>
    <w:p w14:paraId="2B0BF1B5" w14:textId="4D6E632F" w:rsidR="00DE297A" w:rsidRDefault="00F61E5A" w:rsidP="005A2406">
      <w:r w:rsidRPr="00F61E5A">
        <w:t>Oprócz</w:t>
      </w:r>
      <w:r>
        <w:t xml:space="preserve"> składników</w:t>
      </w:r>
      <w:r w:rsidRPr="00F61E5A">
        <w:t xml:space="preserve"> systemowych, zauważyć</w:t>
      </w:r>
      <w:r>
        <w:t xml:space="preserve"> można, że do obróbki dźwięku została wykorzystana biblioteka NAudio, a w ViewModelu wykorzystywane są modele (przestrzeń nazw </w:t>
      </w:r>
      <w:r w:rsidR="00DE297A" w:rsidRPr="00DE297A">
        <w:rPr>
          <w:rFonts w:ascii="Consolas" w:eastAsiaTheme="minorHAnsi" w:hAnsi="Consolas" w:cs="Consolas"/>
          <w:color w:val="000000"/>
          <w:sz w:val="19"/>
          <w:szCs w:val="19"/>
          <w:lang w:eastAsia="en-US"/>
        </w:rPr>
        <w:t>BSc_Thesis.Models</w:t>
      </w:r>
      <w:r>
        <w:t>)</w:t>
      </w:r>
      <w:r w:rsidR="00DE297A">
        <w:t xml:space="preserve">. </w:t>
      </w:r>
      <w:r w:rsidR="00683D02">
        <w:t xml:space="preserve">Zgodnie ze schematem, klasa dziedziczy po </w:t>
      </w:r>
      <w:r w:rsidR="00683D02">
        <w:rPr>
          <w:rFonts w:ascii="Consolas" w:eastAsiaTheme="minorHAnsi" w:hAnsi="Consolas" w:cs="Consolas"/>
          <w:color w:val="000000"/>
          <w:sz w:val="19"/>
          <w:szCs w:val="19"/>
          <w:lang w:eastAsia="en-US"/>
        </w:rPr>
        <w:lastRenderedPageBreak/>
        <w:t>FileManagerViewModel</w:t>
      </w:r>
      <w:r w:rsidR="00683D02">
        <w:t>, dzięki czemu jest w stanie udostępniać dane kontrolce managera plików, bez konieczności implementacji systemu wiadomości wewnątrz aplikacji. N</w:t>
      </w:r>
      <w:r w:rsidR="00683D02">
        <w:t>astępnie widać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w:t>
      </w:r>
      <w:r w:rsidR="00683D02">
        <w:t xml:space="preserve">Kierując </w:t>
      </w:r>
      <w:r w:rsidR="00DE297A">
        <w:t>się zasadą nabytą podczas praktyk studenckich w firmie K</w:t>
      </w:r>
      <w:r w:rsidR="00DE297A" w:rsidRPr="00DE297A">
        <w:t>ongsberg</w:t>
      </w:r>
      <w:r w:rsidR="00683D02">
        <w:t xml:space="preserve">, </w:t>
      </w:r>
      <w:r w:rsidR="00DE297A">
        <w:t>umieściłem pola klasy przed ich właściwościami. Są to deklaracje zmiennych użytych później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WasapiCapture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WaveFileWriter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DateTime startDT;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isRecording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currentFileName;</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MMDevice selectedDevice;</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SoundData sd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SoundData();</w:t>
      </w:r>
    </w:p>
    <w:p w14:paraId="691D5D21" w14:textId="77777777"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#endregion</w:t>
      </w:r>
      <w:r w:rsidRPr="00F61E5A">
        <w:t xml:space="preserve"> </w:t>
      </w:r>
    </w:p>
    <w:p w14:paraId="4827D947" w14:textId="3BC753C2" w:rsidR="005A2406" w:rsidRDefault="00DE297A" w:rsidP="005A2406">
      <w:r>
        <w:t xml:space="preserve">Obiekt klasy </w:t>
      </w:r>
      <w:r w:rsidRPr="00132954">
        <w:rPr>
          <w:rFonts w:ascii="Consolas" w:eastAsiaTheme="minorHAnsi" w:hAnsi="Consolas" w:cs="Consolas"/>
          <w:color w:val="000000"/>
          <w:sz w:val="19"/>
          <w:szCs w:val="19"/>
          <w:lang w:eastAsia="en-US"/>
        </w:rPr>
        <w:t xml:space="preserve">WasapiCapture </w:t>
      </w:r>
      <w:r>
        <w:t>s</w:t>
      </w:r>
      <w:r w:rsidR="00132954">
        <w:t xml:space="preserve">łuży do przechwytywania dźwięku z użyciem Windows Audio Session API (WASAPI), będącym interfejsem programowania aplikacji udostępnionym przez Microsoft, wraz z premierą systemu operacyjnego Windows Vista. Tutaj też przypisuję domyślny czas w </w:t>
      </w:r>
      <w:r w:rsidR="005A2406">
        <w:t>sekundach</w:t>
      </w:r>
      <w:r w:rsidR="00132954">
        <w:t>, po którym zostanie</w:t>
      </w:r>
      <w:r w:rsidR="005A2406">
        <w:t xml:space="preserve"> </w:t>
      </w:r>
      <w:r w:rsidR="005A2406">
        <w:t>przerwane</w:t>
      </w:r>
      <w:r w:rsidR="00132954">
        <w:t xml:space="preserve"> nagrywanie do pliku .wmv</w:t>
      </w:r>
      <w:r w:rsidR="005A2406">
        <w:t>.</w:t>
      </w:r>
    </w:p>
    <w:p w14:paraId="68E50095" w14:textId="035BA5D8" w:rsidR="005A2406" w:rsidRDefault="00A031B8" w:rsidP="005A2406">
      <w:r>
        <w:t xml:space="preserve">Właściwości w ViewModelu służą przede wszystkim obsłudze Bindingów.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DelegateCommand RecordCommand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ObservableCollection&lt;MMDevice&gt; CaptureDevices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3B7636A1" w:rsidR="00BB712C" w:rsidRDefault="00BB712C" w:rsidP="00BB712C">
      <w:pPr>
        <w:ind w:firstLine="0"/>
        <w:rPr>
          <w:rFonts w:eastAsiaTheme="minorHAnsi"/>
          <w:lang w:eastAsia="en-US"/>
        </w:rPr>
      </w:pPr>
      <w:r w:rsidRPr="00BB712C">
        <w:rPr>
          <w:rFonts w:ascii="Consolas" w:eastAsiaTheme="minorHAnsi" w:hAnsi="Consolas" w:cs="Consolas"/>
          <w:color w:val="000000"/>
          <w:sz w:val="19"/>
          <w:szCs w:val="19"/>
          <w:lang w:eastAsia="en-US"/>
        </w:rPr>
        <w:t>DelegateCommand</w:t>
      </w:r>
      <w:r w:rsidRPr="00BB712C">
        <w:rPr>
          <w:rFonts w:eastAsiaTheme="minorHAnsi"/>
          <w:lang w:eastAsia="en-US"/>
        </w:rPr>
        <w:t xml:space="preserve"> </w:t>
      </w:r>
      <w:r w:rsidR="00376B2A">
        <w:rPr>
          <w:rFonts w:eastAsiaTheme="minorHAnsi"/>
          <w:lang w:eastAsia="en-US"/>
        </w:rPr>
        <w:t>to prosta klasa napisana przeze mnie</w:t>
      </w:r>
      <w:r w:rsidR="00734A07">
        <w:rPr>
          <w:rFonts w:eastAsiaTheme="minorHAnsi"/>
          <w:lang w:eastAsia="en-US"/>
        </w:rPr>
        <w:t>.</w:t>
      </w:r>
      <w:r w:rsidR="00376B2A">
        <w:rPr>
          <w:rFonts w:eastAsiaTheme="minorHAnsi"/>
          <w:lang w:eastAsia="en-US"/>
        </w:rPr>
        <w:t xml:space="preserve"> </w:t>
      </w:r>
      <w:r w:rsidR="00734A07">
        <w:rPr>
          <w:rFonts w:eastAsiaTheme="minorHAnsi"/>
          <w:lang w:eastAsia="en-US"/>
        </w:rPr>
        <w:t xml:space="preserve">Ma za zadanie </w:t>
      </w:r>
      <w:r w:rsidR="00376B2A">
        <w:rPr>
          <w:rFonts w:eastAsiaTheme="minorHAnsi"/>
          <w:lang w:eastAsia="en-US"/>
        </w:rPr>
        <w:t>przypis</w:t>
      </w:r>
      <w:r w:rsidR="00734A07">
        <w:rPr>
          <w:rFonts w:eastAsiaTheme="minorHAnsi"/>
          <w:lang w:eastAsia="en-US"/>
        </w:rPr>
        <w:t>ać</w:t>
      </w:r>
      <w:r w:rsidR="00376B2A">
        <w:rPr>
          <w:rFonts w:eastAsiaTheme="minorHAnsi"/>
          <w:lang w:eastAsia="en-US"/>
        </w:rPr>
        <w:t xml:space="preserve"> metod</w:t>
      </w:r>
      <w:r w:rsidR="00734A07">
        <w:rPr>
          <w:rFonts w:eastAsiaTheme="minorHAnsi"/>
          <w:lang w:eastAsia="en-US"/>
        </w:rPr>
        <w:t>ę</w:t>
      </w:r>
      <w:r w:rsidR="00376B2A">
        <w:rPr>
          <w:rFonts w:eastAsiaTheme="minorHAnsi"/>
          <w:lang w:eastAsia="en-US"/>
        </w:rPr>
        <w:t xml:space="preserve"> do eventu naciśnięcia przycisku w widoku (property </w:t>
      </w:r>
      <w:r w:rsidR="00376B2A">
        <w:rPr>
          <w:rFonts w:ascii="Consolas" w:eastAsiaTheme="minorHAnsi" w:hAnsi="Consolas" w:cs="Consolas"/>
          <w:color w:val="FF0000"/>
          <w:sz w:val="19"/>
          <w:szCs w:val="19"/>
          <w:lang w:eastAsia="en-US"/>
        </w:rPr>
        <w:t>Command</w:t>
      </w:r>
      <w:r w:rsidR="00376B2A">
        <w:rPr>
          <w:rFonts w:ascii="Consolas" w:eastAsiaTheme="minorHAnsi" w:hAnsi="Consolas" w:cs="Consolas"/>
          <w:color w:val="0000FF"/>
          <w:sz w:val="19"/>
          <w:szCs w:val="19"/>
          <w:lang w:eastAsia="en-US"/>
        </w:rPr>
        <w:t>="{</w:t>
      </w:r>
      <w:r w:rsidR="00376B2A">
        <w:rPr>
          <w:rFonts w:ascii="Consolas" w:eastAsiaTheme="minorHAnsi" w:hAnsi="Consolas" w:cs="Consolas"/>
          <w:color w:val="A31515"/>
          <w:sz w:val="19"/>
          <w:szCs w:val="19"/>
          <w:lang w:eastAsia="en-US"/>
        </w:rPr>
        <w:t>Binding</w:t>
      </w:r>
      <w:r w:rsidR="00376B2A">
        <w:rPr>
          <w:rFonts w:ascii="Consolas" w:eastAsiaTheme="minorHAnsi" w:hAnsi="Consolas" w:cs="Consolas"/>
          <w:color w:val="FF0000"/>
          <w:sz w:val="19"/>
          <w:szCs w:val="19"/>
          <w:lang w:eastAsia="en-US"/>
        </w:rPr>
        <w:t xml:space="preserve"> RecordCommand</w:t>
      </w:r>
      <w:r w:rsidR="00376B2A">
        <w:rPr>
          <w:rFonts w:ascii="Consolas" w:eastAsiaTheme="minorHAnsi" w:hAnsi="Consolas" w:cs="Consolas"/>
          <w:color w:val="0000FF"/>
          <w:sz w:val="19"/>
          <w:szCs w:val="19"/>
          <w:lang w:eastAsia="en-US"/>
        </w:rPr>
        <w:t>}"</w:t>
      </w:r>
      <w:r w:rsidR="00376B2A">
        <w:rPr>
          <w:rFonts w:eastAsiaTheme="minorHAnsi"/>
          <w:lang w:eastAsia="en-US"/>
        </w:rPr>
        <w:t xml:space="preserve"> Buttona)</w:t>
      </w:r>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411A88D1" w14:textId="636BC006" w:rsidR="00734A07" w:rsidRDefault="00734A07" w:rsidP="00BB712C">
      <w:pPr>
        <w:ind w:firstLine="0"/>
        <w:rPr>
          <w:rFonts w:eastAsiaTheme="minorHAnsi"/>
          <w:lang w:eastAsia="en-US"/>
        </w:rPr>
      </w:pPr>
      <w:r w:rsidRPr="00734A07">
        <w:rPr>
          <w:rFonts w:ascii="Consolas" w:eastAsiaTheme="minorHAnsi" w:hAnsi="Consolas" w:cs="Consolas"/>
          <w:color w:val="000000"/>
          <w:sz w:val="19"/>
          <w:szCs w:val="19"/>
          <w:lang w:eastAsia="en-US"/>
        </w:rPr>
        <w:t>ObservableCollection</w:t>
      </w:r>
      <w:r>
        <w:rPr>
          <w:rFonts w:eastAsiaTheme="minorHAnsi"/>
          <w:lang w:eastAsia="en-US"/>
        </w:rPr>
        <w:t xml:space="preserve"> jest klasą wbudowaną w podstawową przestrzeń nazw .NET o nazwie System. Różni się od zwyklej kolekcji tym, że może być obserwowana. Polega to na tym, 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słuchaczy. Bindując obiekt tej klasy do np. właściwości </w:t>
      </w:r>
      <w:r w:rsidR="00A031B8">
        <w:rPr>
          <w:rFonts w:ascii="Consolas" w:eastAsiaTheme="minorHAnsi" w:hAnsi="Consolas" w:cs="Consolas"/>
          <w:color w:val="FF0000"/>
          <w:sz w:val="19"/>
          <w:szCs w:val="19"/>
          <w:lang w:eastAsia="en-US"/>
        </w:rPr>
        <w:t>ItemsSource</w:t>
      </w:r>
      <w:r w:rsidR="00A031B8">
        <w:rPr>
          <w:rFonts w:eastAsiaTheme="minorHAnsi"/>
          <w:lang w:eastAsia="en-US"/>
        </w:rPr>
        <w:t xml:space="preserve"> w ComboBoxie (</w:t>
      </w:r>
      <w:r w:rsidR="00A031B8">
        <w:rPr>
          <w:rFonts w:ascii="Consolas" w:eastAsiaTheme="minorHAnsi" w:hAnsi="Consolas" w:cs="Consolas"/>
          <w:color w:val="FF0000"/>
          <w:sz w:val="19"/>
          <w:szCs w:val="19"/>
          <w:lang w:eastAsia="en-US"/>
        </w:rPr>
        <w:t>ItemsSource</w:t>
      </w:r>
      <w:r w:rsidR="00A031B8">
        <w:rPr>
          <w:rFonts w:ascii="Consolas" w:eastAsiaTheme="minorHAnsi" w:hAnsi="Consolas" w:cs="Consolas"/>
          <w:color w:val="0000FF"/>
          <w:sz w:val="19"/>
          <w:szCs w:val="19"/>
          <w:lang w:eastAsia="en-US"/>
        </w:rPr>
        <w:t>="{</w:t>
      </w:r>
      <w:r w:rsidR="00A031B8">
        <w:rPr>
          <w:rFonts w:ascii="Consolas" w:eastAsiaTheme="minorHAnsi" w:hAnsi="Consolas" w:cs="Consolas"/>
          <w:color w:val="A31515"/>
          <w:sz w:val="19"/>
          <w:szCs w:val="19"/>
          <w:lang w:eastAsia="en-US"/>
        </w:rPr>
        <w:t>Binding</w:t>
      </w:r>
      <w:r w:rsidR="00A031B8">
        <w:rPr>
          <w:rFonts w:ascii="Consolas" w:eastAsiaTheme="minorHAnsi" w:hAnsi="Consolas" w:cs="Consolas"/>
          <w:color w:val="FF0000"/>
          <w:sz w:val="19"/>
          <w:szCs w:val="19"/>
          <w:lang w:eastAsia="en-US"/>
        </w:rPr>
        <w:t xml:space="preserve"> CaptureDevices</w:t>
      </w:r>
      <w:r w:rsidR="00A031B8">
        <w:rPr>
          <w:rFonts w:ascii="Consolas" w:eastAsiaTheme="minorHAnsi" w:hAnsi="Consolas" w:cs="Consolas"/>
          <w:color w:val="0000FF"/>
          <w:sz w:val="19"/>
          <w:szCs w:val="19"/>
          <w:lang w:eastAsia="en-US"/>
        </w:rPr>
        <w:t>}"</w:t>
      </w:r>
      <w:r w:rsidR="00A031B8">
        <w:rPr>
          <w:rFonts w:eastAsiaTheme="minorHAnsi"/>
          <w:lang w:eastAsia="en-US"/>
        </w:rPr>
        <w:t>), trzymamy listę obiektów aktualizowaną na bieżąco, bez strat na rezponsywności interfejsu użytkownika.</w:t>
      </w:r>
    </w:p>
    <w:p w14:paraId="05AD8497" w14:textId="77777777" w:rsidR="00802739" w:rsidRDefault="00A031B8" w:rsidP="00BB712C">
      <w:pPr>
        <w:ind w:firstLine="0"/>
        <w:rPr>
          <w:rFonts w:eastAsiaTheme="minorHAnsi"/>
          <w:lang w:eastAsia="en-US"/>
        </w:rPr>
      </w:pPr>
      <w:r>
        <w:rPr>
          <w:rFonts w:eastAsiaTheme="minorHAnsi"/>
          <w:lang w:eastAsia="en-US"/>
        </w:rPr>
        <w:tab/>
      </w:r>
    </w:p>
    <w:p w14:paraId="423A097D" w14:textId="77777777" w:rsidR="00802739" w:rsidRDefault="00802739">
      <w:pPr>
        <w:spacing w:line="240" w:lineRule="auto"/>
        <w:rPr>
          <w:rFonts w:eastAsiaTheme="minorHAnsi"/>
          <w:lang w:eastAsia="en-US"/>
        </w:rPr>
      </w:pPr>
      <w:r>
        <w:rPr>
          <w:rFonts w:eastAsiaTheme="minorHAnsi"/>
          <w:lang w:eastAsia="en-US"/>
        </w:rPr>
        <w:br w:type="page"/>
      </w:r>
    </w:p>
    <w:p w14:paraId="37B287D0" w14:textId="6CC44FE6" w:rsidR="00A031B8" w:rsidRDefault="00FD4BCC" w:rsidP="00BB712C">
      <w:pPr>
        <w:ind w:firstLine="0"/>
        <w:rPr>
          <w:rFonts w:eastAsiaTheme="minorHAnsi"/>
          <w:lang w:eastAsia="en-US"/>
        </w:rPr>
      </w:pPr>
      <w:r>
        <w:rPr>
          <w:rFonts w:eastAsiaTheme="minorHAnsi"/>
          <w:lang w:eastAsia="en-US"/>
        </w:rPr>
        <w:lastRenderedPageBreak/>
        <w:t>Reszta właściwości jest bardzo zbliżona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00"/>
          <w:sz w:val="19"/>
          <w:szCs w:val="19"/>
          <w:lang w:val="en-GB" w:eastAsia="en-US"/>
        </w:rPr>
        <w:t>OnPropertyChanged();</w:t>
      </w:r>
    </w:p>
    <w:p w14:paraId="20A5D4F4" w14:textId="7ACC639D"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00"/>
          <w:sz w:val="19"/>
          <w:szCs w:val="19"/>
          <w:lang w:val="en-GB" w:eastAsia="en-US"/>
        </w:rPr>
        <w:t>}</w:t>
      </w:r>
    </w:p>
    <w:p w14:paraId="14E768CA" w14:textId="069C0D74"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00"/>
          <w:sz w:val="19"/>
          <w:szCs w:val="19"/>
          <w:lang w:val="en-GB" w:eastAsia="en-US"/>
        </w:rPr>
        <w:t>}</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77777777" w:rsidR="00F745E1" w:rsidRDefault="00F745E1" w:rsidP="00F745E1">
      <w:pPr>
        <w:ind w:firstLine="0"/>
      </w:pPr>
      <w:r w:rsidRPr="00F745E1">
        <w:t>Get zwraca bliźniacze pole, a</w:t>
      </w:r>
      <w:r>
        <w:t xml:space="preserve"> set nadpisuje wartość w momencie, kiedy nowa jest inna od starej i wykonuje metodę </w:t>
      </w:r>
      <w:r w:rsidRPr="00F745E1">
        <w:rPr>
          <w:rFonts w:ascii="Consolas" w:eastAsiaTheme="minorHAnsi" w:hAnsi="Consolas" w:cs="Consolas"/>
          <w:color w:val="000000"/>
          <w:sz w:val="19"/>
          <w:szCs w:val="19"/>
          <w:lang w:eastAsia="en-US"/>
        </w:rPr>
        <w:t>OnPropertyChanged</w:t>
      </w:r>
      <w:r>
        <w:t xml:space="preserve">, która informuje interfejs użytkownika o dokonanej zmianie. Metoda ta została odziedziczona z klasy </w:t>
      </w:r>
      <w:r>
        <w:rPr>
          <w:rFonts w:ascii="Consolas" w:eastAsiaTheme="minorHAnsi" w:hAnsi="Consolas" w:cs="Consolas"/>
          <w:color w:val="2B91AF"/>
          <w:sz w:val="19"/>
          <w:szCs w:val="19"/>
          <w:lang w:eastAsia="en-US"/>
        </w:rPr>
        <w:t>ViewModelBase</w:t>
      </w:r>
      <w:r w:rsidRPr="00F745E1">
        <w:t xml:space="preserve"> </w:t>
      </w:r>
      <w:r>
        <w:t xml:space="preserve">poprzez </w:t>
      </w:r>
      <w:r>
        <w:rPr>
          <w:rFonts w:ascii="Consolas" w:eastAsiaTheme="minorHAnsi" w:hAnsi="Consolas" w:cs="Consolas"/>
          <w:color w:val="000000"/>
          <w:sz w:val="19"/>
          <w:szCs w:val="19"/>
          <w:lang w:eastAsia="en-US"/>
        </w:rPr>
        <w:t>FileManagerViewModel</w:t>
      </w:r>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2B91AF"/>
          <w:sz w:val="19"/>
          <w:szCs w:val="19"/>
          <w:lang w:val="en-GB" w:eastAsia="en-US"/>
        </w:rPr>
        <w:t>ViewModelBase</w:t>
      </w:r>
      <w:r w:rsidRPr="00F745E1">
        <w:rPr>
          <w:rFonts w:ascii="Consolas" w:eastAsiaTheme="minorHAnsi" w:hAnsi="Consolas" w:cs="Consolas"/>
          <w:color w:val="000000"/>
          <w:sz w:val="19"/>
          <w:szCs w:val="19"/>
          <w:lang w:val="en-GB" w:eastAsia="en-US"/>
        </w:rPr>
        <w:t xml:space="preserve"> : INotifyPropertyChanged</w:t>
      </w:r>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PropertyChangedEventHandler PropertyChanged;</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OnPropertyChanged([CallerMemberName]</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propertyName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PropertyChanged?.Invoke(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PropertyChangedEventArgs(propertyName));</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77777777" w:rsidR="008A6C29" w:rsidRDefault="00F745E1" w:rsidP="00F745E1">
      <w:pPr>
        <w:ind w:firstLine="0"/>
      </w:pPr>
      <w:r>
        <w:t>Jest to</w:t>
      </w:r>
      <w:r w:rsidR="008A6C29">
        <w:t xml:space="preserve"> takie</w:t>
      </w:r>
      <w:r>
        <w:t xml:space="preserve"> przykrycie pola</w:t>
      </w:r>
      <w:r w:rsidR="008A6C29">
        <w:t xml:space="preserve"> eventu</w:t>
      </w:r>
      <w:r>
        <w:t xml:space="preserve"> </w:t>
      </w:r>
      <w:r>
        <w:rPr>
          <w:rFonts w:ascii="Consolas" w:eastAsiaTheme="minorHAnsi" w:hAnsi="Consolas" w:cs="Consolas"/>
          <w:color w:val="000000"/>
          <w:sz w:val="19"/>
          <w:szCs w:val="19"/>
          <w:lang w:eastAsia="en-US"/>
        </w:rPr>
        <w:t>PropertyChanged</w:t>
      </w:r>
      <w:r w:rsidRPr="00F745E1">
        <w:t xml:space="preserve"> </w:t>
      </w:r>
      <w:r>
        <w:t xml:space="preserve">z interfejsu </w:t>
      </w:r>
      <w:r>
        <w:rPr>
          <w:rFonts w:ascii="Consolas" w:eastAsiaTheme="minorHAnsi" w:hAnsi="Consolas" w:cs="Consolas"/>
          <w:color w:val="2B91AF"/>
          <w:sz w:val="19"/>
          <w:szCs w:val="19"/>
          <w:lang w:eastAsia="en-US"/>
        </w:rPr>
        <w:t>INotifyPropertyChanged</w:t>
      </w:r>
      <w:r>
        <w:t>,</w:t>
      </w:r>
      <w:r w:rsidR="008A6C29">
        <w:t xml:space="preserve"> aby zostało wykonywane z nazwą właściwości, która wykonała metodę </w:t>
      </w:r>
      <w:r w:rsidR="008A6C29">
        <w:rPr>
          <w:rFonts w:ascii="Consolas" w:eastAsiaTheme="minorHAnsi" w:hAnsi="Consolas" w:cs="Consolas"/>
          <w:color w:val="000000"/>
          <w:sz w:val="19"/>
          <w:szCs w:val="19"/>
          <w:lang w:eastAsia="en-US"/>
        </w:rPr>
        <w:t>OnPropertyChanged</w:t>
      </w:r>
      <w:r w:rsidR="008A6C29">
        <w:t xml:space="preserve">. </w:t>
      </w:r>
    </w:p>
    <w:p w14:paraId="0EE791BC" w14:textId="2AE7882A" w:rsidR="005B00FF" w:rsidRPr="00F745E1" w:rsidRDefault="008A6C29" w:rsidP="00F745E1">
      <w:pPr>
        <w:ind w:firstLine="0"/>
      </w:pPr>
      <w:r>
        <w:t>/*Jazda z konstruktorem */</w:t>
      </w:r>
      <w:bookmarkStart w:id="23" w:name="_GoBack"/>
      <w:bookmarkEnd w:id="23"/>
      <w:r w:rsidR="005B00FF" w:rsidRPr="00F745E1">
        <w:br w:type="page"/>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24" w:name="_Toc7705045"/>
      <w:r>
        <w:t>Bibliografia</w:t>
      </w:r>
      <w:bookmarkEnd w:id="24"/>
    </w:p>
    <w:p w14:paraId="5E26DB78" w14:textId="6F7D08DF" w:rsidR="00576431" w:rsidRDefault="000F5F5B" w:rsidP="00504DA4">
      <w:pPr>
        <w:pStyle w:val="Akapitzlist"/>
        <w:numPr>
          <w:ilvl w:val="0"/>
          <w:numId w:val="5"/>
        </w:numPr>
        <w:jc w:val="left"/>
        <w:rPr>
          <w:lang w:eastAsia="en-US"/>
        </w:rPr>
      </w:pPr>
      <w:hyperlink r:id="rId51"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0F5F5B" w:rsidP="00504DA4">
      <w:pPr>
        <w:pStyle w:val="Akapitzlist"/>
        <w:numPr>
          <w:ilvl w:val="0"/>
          <w:numId w:val="5"/>
        </w:numPr>
        <w:jc w:val="left"/>
        <w:rPr>
          <w:lang w:eastAsia="en-US"/>
        </w:rPr>
      </w:pPr>
      <w:hyperlink r:id="rId52"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0F5F5B" w:rsidP="003C4EC2">
      <w:pPr>
        <w:pStyle w:val="Akapitzlist"/>
        <w:numPr>
          <w:ilvl w:val="0"/>
          <w:numId w:val="5"/>
        </w:numPr>
        <w:jc w:val="left"/>
        <w:rPr>
          <w:lang w:eastAsia="en-US"/>
        </w:rPr>
      </w:pPr>
      <w:hyperlink r:id="rId53"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Mąka M., Majzner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r>
        <w:rPr>
          <w:lang w:eastAsia="en-US"/>
        </w:rPr>
        <w:t>Chomski J., Bober R., Instrukcja: Radiostacja MF/HF Sailor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r w:rsidRPr="00525799">
        <w:rPr>
          <w:lang w:val="en-GB" w:eastAsia="en-US"/>
        </w:rPr>
        <w:t xml:space="preserve">Albahari B., Albahari J., C# 7.0 in a Nutshell, O’Reilly Media, Sebastopol 2017 </w:t>
      </w:r>
    </w:p>
    <w:p w14:paraId="48F97711" w14:textId="5660C918" w:rsidR="003C4EC2" w:rsidRDefault="000F5F5B" w:rsidP="00525ED9">
      <w:pPr>
        <w:pStyle w:val="Akapitzlist"/>
        <w:numPr>
          <w:ilvl w:val="0"/>
          <w:numId w:val="5"/>
        </w:numPr>
        <w:jc w:val="left"/>
        <w:rPr>
          <w:lang w:eastAsia="en-US"/>
        </w:rPr>
      </w:pPr>
      <w:hyperlink r:id="rId54"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0F5F5B" w:rsidP="00525ED9">
      <w:pPr>
        <w:pStyle w:val="Akapitzlist"/>
        <w:numPr>
          <w:ilvl w:val="0"/>
          <w:numId w:val="5"/>
        </w:numPr>
        <w:jc w:val="left"/>
        <w:rPr>
          <w:lang w:eastAsia="en-US"/>
        </w:rPr>
      </w:pPr>
      <w:hyperlink r:id="rId55" w:history="1">
        <w:r w:rsidR="00813BFD">
          <w:rPr>
            <w:rStyle w:val="Hipercze"/>
            <w:rFonts w:eastAsia="Calibri"/>
          </w:rPr>
          <w:t>https://github.com/naudio/NAudio/blob/master/Docs/PlayAudioFileWinForms.md</w:t>
        </w:r>
      </w:hyperlink>
    </w:p>
    <w:p w14:paraId="6530EC64" w14:textId="55A105D0" w:rsidR="00813BFD" w:rsidRDefault="000F5F5B" w:rsidP="00525ED9">
      <w:pPr>
        <w:pStyle w:val="Akapitzlist"/>
        <w:numPr>
          <w:ilvl w:val="0"/>
          <w:numId w:val="5"/>
        </w:numPr>
        <w:jc w:val="left"/>
        <w:rPr>
          <w:lang w:eastAsia="en-US"/>
        </w:rPr>
      </w:pPr>
      <w:hyperlink r:id="rId56" w:history="1">
        <w:r w:rsidR="00813BFD">
          <w:rPr>
            <w:rStyle w:val="Hipercze"/>
            <w:rFonts w:eastAsia="Calibri"/>
          </w:rPr>
          <w:t>https://github.com/naudio/NAudio/blob/master/Docs/PlayAudioFileWinForms.md</w:t>
        </w:r>
      </w:hyperlink>
    </w:p>
    <w:p w14:paraId="1D68CD90" w14:textId="3D983814" w:rsidR="00671C5B" w:rsidRDefault="000F5F5B" w:rsidP="00525ED9">
      <w:pPr>
        <w:pStyle w:val="Akapitzlist"/>
        <w:numPr>
          <w:ilvl w:val="0"/>
          <w:numId w:val="5"/>
        </w:numPr>
        <w:jc w:val="left"/>
        <w:rPr>
          <w:lang w:eastAsia="en-US"/>
        </w:rPr>
      </w:pPr>
      <w:hyperlink r:id="rId57" w:history="1">
        <w:r w:rsidR="00671C5B">
          <w:rPr>
            <w:rStyle w:val="Hipercze"/>
            <w:rFonts w:eastAsia="Calibri"/>
          </w:rPr>
          <w:t>https://github.com/xceedsoftware/wpftoolkit</w:t>
        </w:r>
      </w:hyperlink>
    </w:p>
    <w:p w14:paraId="6ED557A5" w14:textId="3FE50990" w:rsidR="00671C5B" w:rsidRPr="00525ED9" w:rsidRDefault="000F5F5B" w:rsidP="00525ED9">
      <w:pPr>
        <w:pStyle w:val="Akapitzlist"/>
        <w:numPr>
          <w:ilvl w:val="0"/>
          <w:numId w:val="5"/>
        </w:numPr>
        <w:jc w:val="left"/>
        <w:rPr>
          <w:lang w:eastAsia="en-US"/>
        </w:rPr>
      </w:pPr>
      <w:hyperlink r:id="rId58" w:anchor="release-notes" w:history="1">
        <w:r w:rsidR="00671C5B">
          <w:rPr>
            <w:rStyle w:val="Hipercze"/>
            <w:rFonts w:eastAsia="Calibri"/>
          </w:rPr>
          <w:t>https://github.com/judero01col/GMap.NET/blob/master/README.md#release-notes</w:t>
        </w:r>
      </w:hyperlink>
    </w:p>
    <w:sectPr w:rsidR="00671C5B"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arek Jakóbiak" w:date="2019-05-19T22:54:00Z" w:initials="MJ">
    <w:p w14:paraId="51603DF4" w14:textId="77777777" w:rsidR="000F5F5B" w:rsidRDefault="000F5F5B" w:rsidP="00DB283D">
      <w:pPr>
        <w:pStyle w:val="Tekstkomentarza"/>
      </w:pPr>
      <w:r>
        <w:rPr>
          <w:rStyle w:val="Odwoaniedokomentarza"/>
        </w:rPr>
        <w:annotationRef/>
      </w:r>
      <w:r>
        <w:t>By MM. Tu przydał by się akapit stanowiący przejście do twojej pracy, np. coś takiego (rozwiń)</w:t>
      </w:r>
    </w:p>
    <w:p w14:paraId="743593ED" w14:textId="77777777" w:rsidR="000F5F5B" w:rsidRDefault="000F5F5B" w:rsidP="00DB283D">
      <w:pPr>
        <w:pStyle w:val="Tekstkomentarza"/>
      </w:pPr>
    </w:p>
    <w:p w14:paraId="4678E694" w14:textId="77777777" w:rsidR="000F5F5B" w:rsidRDefault="000F5F5B" w:rsidP="00DB283D">
      <w:pPr>
        <w:pStyle w:val="Tekstkomentarza"/>
      </w:pPr>
      <w:r>
        <w:t>W ramach niniejszej pracy opracowano oprogramowanie służące do rejestracji i archiwizacji wiadomości odebranych za pośrednictwem ……………. Co może stanowić ułatwienie w pracy……………………………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78E6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78E694" w16cid:durableId="209BDB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E3CE93" w14:textId="77777777" w:rsidR="008A1EEC" w:rsidRDefault="008A1EEC" w:rsidP="00F24525">
      <w:pPr>
        <w:spacing w:line="240" w:lineRule="auto"/>
      </w:pPr>
      <w:r>
        <w:separator/>
      </w:r>
    </w:p>
  </w:endnote>
  <w:endnote w:type="continuationSeparator" w:id="0">
    <w:p w14:paraId="4F4252DB" w14:textId="77777777" w:rsidR="008A1EEC" w:rsidRDefault="008A1EEC"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EB446" w14:textId="77777777" w:rsidR="000F5F5B" w:rsidRDefault="000F5F5B">
    <w:pPr>
      <w:pStyle w:val="Stopka"/>
    </w:pPr>
  </w:p>
  <w:p w14:paraId="3F66A64A" w14:textId="77777777" w:rsidR="000F5F5B" w:rsidRDefault="000F5F5B">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6B5A9" w14:textId="77777777" w:rsidR="000F5F5B" w:rsidRDefault="000F5F5B">
    <w:pPr>
      <w:pStyle w:val="Stopka"/>
      <w:jc w:val="right"/>
    </w:pPr>
  </w:p>
  <w:p w14:paraId="4FE4132C" w14:textId="77777777" w:rsidR="000F5F5B" w:rsidRDefault="000F5F5B">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AD215" w14:textId="77777777" w:rsidR="000F5F5B" w:rsidRDefault="000F5F5B">
    <w:pPr>
      <w:pStyle w:val="Stopka"/>
      <w:jc w:val="right"/>
    </w:pPr>
  </w:p>
  <w:p w14:paraId="7D2A36E2" w14:textId="77777777" w:rsidR="000F5F5B" w:rsidRDefault="000F5F5B">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2524713"/>
      <w:docPartObj>
        <w:docPartGallery w:val="Page Numbers (Bottom of Page)"/>
        <w:docPartUnique/>
      </w:docPartObj>
    </w:sdtPr>
    <w:sdtContent>
      <w:p w14:paraId="28973F5C" w14:textId="0182BA6F" w:rsidR="000F5F5B" w:rsidRDefault="000F5F5B">
        <w:pPr>
          <w:pStyle w:val="Stopka"/>
        </w:pPr>
        <w:r>
          <w:fldChar w:fldCharType="begin"/>
        </w:r>
        <w:r>
          <w:instrText>PAGE   \* MERGEFORMAT</w:instrText>
        </w:r>
        <w:r>
          <w:fldChar w:fldCharType="separate"/>
        </w:r>
        <w:r>
          <w:rPr>
            <w:noProof/>
          </w:rPr>
          <w:t>58</w:t>
        </w:r>
        <w:r>
          <w:fldChar w:fldCharType="end"/>
        </w:r>
      </w:p>
    </w:sdtContent>
  </w:sdt>
  <w:p w14:paraId="4D667866" w14:textId="77777777" w:rsidR="000F5F5B" w:rsidRDefault="000F5F5B">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179039"/>
      <w:docPartObj>
        <w:docPartGallery w:val="Page Numbers (Bottom of Page)"/>
        <w:docPartUnique/>
      </w:docPartObj>
    </w:sdtPr>
    <w:sdtContent>
      <w:p w14:paraId="168DE8B6" w14:textId="6E057C09" w:rsidR="000F5F5B" w:rsidRDefault="000F5F5B">
        <w:pPr>
          <w:pStyle w:val="Stopka"/>
          <w:jc w:val="right"/>
        </w:pPr>
        <w:r>
          <w:fldChar w:fldCharType="begin"/>
        </w:r>
        <w:r>
          <w:instrText>PAGE   \* MERGEFORMAT</w:instrText>
        </w:r>
        <w:r>
          <w:fldChar w:fldCharType="separate"/>
        </w:r>
        <w:r>
          <w:rPr>
            <w:noProof/>
          </w:rPr>
          <w:t>59</w:t>
        </w:r>
        <w:r>
          <w:fldChar w:fldCharType="end"/>
        </w:r>
      </w:p>
    </w:sdtContent>
  </w:sdt>
  <w:p w14:paraId="5D253D65" w14:textId="77777777" w:rsidR="000F5F5B" w:rsidRDefault="000F5F5B">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31B57" w14:textId="77777777" w:rsidR="000F5F5B" w:rsidRDefault="000F5F5B">
    <w:pPr>
      <w:pStyle w:val="Stopka"/>
      <w:jc w:val="right"/>
    </w:pPr>
  </w:p>
  <w:p w14:paraId="3ABCB84A" w14:textId="77777777" w:rsidR="000F5F5B" w:rsidRDefault="000F5F5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795EC5" w14:textId="77777777" w:rsidR="008A1EEC" w:rsidRDefault="008A1EEC" w:rsidP="00F24525">
      <w:pPr>
        <w:spacing w:line="240" w:lineRule="auto"/>
      </w:pPr>
      <w:r>
        <w:separator/>
      </w:r>
    </w:p>
  </w:footnote>
  <w:footnote w:type="continuationSeparator" w:id="0">
    <w:p w14:paraId="1981FEFB" w14:textId="77777777" w:rsidR="008A1EEC" w:rsidRDefault="008A1EEC"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09F8B04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4"/>
  </w:num>
  <w:num w:numId="13">
    <w:abstractNumId w:val="45"/>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3"/>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2"/>
  </w:num>
  <w:num w:numId="45">
    <w:abstractNumId w:val="39"/>
  </w:num>
  <w:num w:numId="46">
    <w:abstractNumId w:val="29"/>
  </w:num>
  <w:num w:numId="47">
    <w:abstractNumId w:val="6"/>
  </w:num>
  <w:num w:numId="4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ek Jakóbiak">
    <w15:presenceInfo w15:providerId="Windows Live" w15:userId="0e8f35c0eff62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C05"/>
    <w:rsid w:val="00001C71"/>
    <w:rsid w:val="0000593A"/>
    <w:rsid w:val="00006F94"/>
    <w:rsid w:val="000078B2"/>
    <w:rsid w:val="00007C93"/>
    <w:rsid w:val="00023DBC"/>
    <w:rsid w:val="00030471"/>
    <w:rsid w:val="000341FA"/>
    <w:rsid w:val="00040A31"/>
    <w:rsid w:val="00043AA3"/>
    <w:rsid w:val="0004680F"/>
    <w:rsid w:val="00050D50"/>
    <w:rsid w:val="00051569"/>
    <w:rsid w:val="00052854"/>
    <w:rsid w:val="00053E8A"/>
    <w:rsid w:val="0005711B"/>
    <w:rsid w:val="00060832"/>
    <w:rsid w:val="0006323C"/>
    <w:rsid w:val="00066044"/>
    <w:rsid w:val="00070ADA"/>
    <w:rsid w:val="000758E4"/>
    <w:rsid w:val="00076EEE"/>
    <w:rsid w:val="00083065"/>
    <w:rsid w:val="00090681"/>
    <w:rsid w:val="00091E14"/>
    <w:rsid w:val="000945D1"/>
    <w:rsid w:val="00094CC6"/>
    <w:rsid w:val="00096569"/>
    <w:rsid w:val="0009755B"/>
    <w:rsid w:val="000A30C7"/>
    <w:rsid w:val="000A3273"/>
    <w:rsid w:val="000A7FBB"/>
    <w:rsid w:val="000B0991"/>
    <w:rsid w:val="000B10CD"/>
    <w:rsid w:val="000B2673"/>
    <w:rsid w:val="000B70AB"/>
    <w:rsid w:val="000B797D"/>
    <w:rsid w:val="000C3724"/>
    <w:rsid w:val="000C3F1D"/>
    <w:rsid w:val="000D57D5"/>
    <w:rsid w:val="000E1D52"/>
    <w:rsid w:val="000E6032"/>
    <w:rsid w:val="000E728E"/>
    <w:rsid w:val="000F007C"/>
    <w:rsid w:val="000F5F5B"/>
    <w:rsid w:val="0010177B"/>
    <w:rsid w:val="00101F39"/>
    <w:rsid w:val="00103D24"/>
    <w:rsid w:val="00104E6C"/>
    <w:rsid w:val="00106EF5"/>
    <w:rsid w:val="0010723F"/>
    <w:rsid w:val="00115B67"/>
    <w:rsid w:val="001241D9"/>
    <w:rsid w:val="00125249"/>
    <w:rsid w:val="00130048"/>
    <w:rsid w:val="00131093"/>
    <w:rsid w:val="00131744"/>
    <w:rsid w:val="001317B0"/>
    <w:rsid w:val="00132954"/>
    <w:rsid w:val="00136359"/>
    <w:rsid w:val="00137FEC"/>
    <w:rsid w:val="001417D5"/>
    <w:rsid w:val="00151208"/>
    <w:rsid w:val="0015266B"/>
    <w:rsid w:val="001534EB"/>
    <w:rsid w:val="001560E2"/>
    <w:rsid w:val="00160E1E"/>
    <w:rsid w:val="001636D9"/>
    <w:rsid w:val="00165620"/>
    <w:rsid w:val="00166DBB"/>
    <w:rsid w:val="00167DA1"/>
    <w:rsid w:val="0017505E"/>
    <w:rsid w:val="0017761C"/>
    <w:rsid w:val="00181926"/>
    <w:rsid w:val="00186C4B"/>
    <w:rsid w:val="001929CD"/>
    <w:rsid w:val="00192C7D"/>
    <w:rsid w:val="001930DF"/>
    <w:rsid w:val="00196B75"/>
    <w:rsid w:val="0019760A"/>
    <w:rsid w:val="001A27F2"/>
    <w:rsid w:val="001A5807"/>
    <w:rsid w:val="001A608A"/>
    <w:rsid w:val="001A7B24"/>
    <w:rsid w:val="001C2FA8"/>
    <w:rsid w:val="001C3ABB"/>
    <w:rsid w:val="001C6106"/>
    <w:rsid w:val="001C66B1"/>
    <w:rsid w:val="001D1D2C"/>
    <w:rsid w:val="001D2C92"/>
    <w:rsid w:val="001D5914"/>
    <w:rsid w:val="001E7DA0"/>
    <w:rsid w:val="001F3AA9"/>
    <w:rsid w:val="001F5175"/>
    <w:rsid w:val="001F6365"/>
    <w:rsid w:val="002030CE"/>
    <w:rsid w:val="002047FB"/>
    <w:rsid w:val="00215FF4"/>
    <w:rsid w:val="00220CDE"/>
    <w:rsid w:val="00223552"/>
    <w:rsid w:val="00224559"/>
    <w:rsid w:val="00224D18"/>
    <w:rsid w:val="00236F7F"/>
    <w:rsid w:val="00240A72"/>
    <w:rsid w:val="00240BAD"/>
    <w:rsid w:val="002412E5"/>
    <w:rsid w:val="00242864"/>
    <w:rsid w:val="00246419"/>
    <w:rsid w:val="0025345B"/>
    <w:rsid w:val="00254079"/>
    <w:rsid w:val="00260B42"/>
    <w:rsid w:val="00260F64"/>
    <w:rsid w:val="00272FFB"/>
    <w:rsid w:val="002777C2"/>
    <w:rsid w:val="00277AF7"/>
    <w:rsid w:val="0028450B"/>
    <w:rsid w:val="00291F5A"/>
    <w:rsid w:val="0029750D"/>
    <w:rsid w:val="002A35C8"/>
    <w:rsid w:val="002A6F1E"/>
    <w:rsid w:val="002B2BF4"/>
    <w:rsid w:val="002C17E2"/>
    <w:rsid w:val="002C3FF8"/>
    <w:rsid w:val="002D67F3"/>
    <w:rsid w:val="002E0182"/>
    <w:rsid w:val="002E3447"/>
    <w:rsid w:val="002F62BE"/>
    <w:rsid w:val="003012E7"/>
    <w:rsid w:val="00301EE3"/>
    <w:rsid w:val="00302FF7"/>
    <w:rsid w:val="00305783"/>
    <w:rsid w:val="003154E2"/>
    <w:rsid w:val="00316670"/>
    <w:rsid w:val="00322F32"/>
    <w:rsid w:val="003264A2"/>
    <w:rsid w:val="003275DC"/>
    <w:rsid w:val="003276BD"/>
    <w:rsid w:val="003321F9"/>
    <w:rsid w:val="0033542C"/>
    <w:rsid w:val="00336E90"/>
    <w:rsid w:val="003437F3"/>
    <w:rsid w:val="00345D12"/>
    <w:rsid w:val="003504F2"/>
    <w:rsid w:val="0035232C"/>
    <w:rsid w:val="0035719B"/>
    <w:rsid w:val="00360FA9"/>
    <w:rsid w:val="00361D4B"/>
    <w:rsid w:val="0036201D"/>
    <w:rsid w:val="00362C2C"/>
    <w:rsid w:val="00367C85"/>
    <w:rsid w:val="003707A4"/>
    <w:rsid w:val="00370DE7"/>
    <w:rsid w:val="00373ED8"/>
    <w:rsid w:val="00375D49"/>
    <w:rsid w:val="00376B2A"/>
    <w:rsid w:val="00376D9B"/>
    <w:rsid w:val="003810B9"/>
    <w:rsid w:val="0039210F"/>
    <w:rsid w:val="00393D09"/>
    <w:rsid w:val="00396589"/>
    <w:rsid w:val="00396D68"/>
    <w:rsid w:val="00396F4C"/>
    <w:rsid w:val="003A05A0"/>
    <w:rsid w:val="003A5631"/>
    <w:rsid w:val="003A60B9"/>
    <w:rsid w:val="003B02BE"/>
    <w:rsid w:val="003C0AD6"/>
    <w:rsid w:val="003C14BE"/>
    <w:rsid w:val="003C4EC2"/>
    <w:rsid w:val="003C673A"/>
    <w:rsid w:val="003C715C"/>
    <w:rsid w:val="003D0855"/>
    <w:rsid w:val="003D69B1"/>
    <w:rsid w:val="003D7791"/>
    <w:rsid w:val="003E2934"/>
    <w:rsid w:val="003E40A0"/>
    <w:rsid w:val="003E5143"/>
    <w:rsid w:val="003E524D"/>
    <w:rsid w:val="003E59E6"/>
    <w:rsid w:val="003E699D"/>
    <w:rsid w:val="003F0C9C"/>
    <w:rsid w:val="003F3E23"/>
    <w:rsid w:val="003F58BD"/>
    <w:rsid w:val="003F61AF"/>
    <w:rsid w:val="003F6CD4"/>
    <w:rsid w:val="00404A28"/>
    <w:rsid w:val="004055EE"/>
    <w:rsid w:val="00406136"/>
    <w:rsid w:val="00420BB7"/>
    <w:rsid w:val="004231F3"/>
    <w:rsid w:val="00423706"/>
    <w:rsid w:val="004247A2"/>
    <w:rsid w:val="00442A90"/>
    <w:rsid w:val="00447903"/>
    <w:rsid w:val="00451214"/>
    <w:rsid w:val="004514C9"/>
    <w:rsid w:val="00456ADB"/>
    <w:rsid w:val="0046188A"/>
    <w:rsid w:val="0046409B"/>
    <w:rsid w:val="00464632"/>
    <w:rsid w:val="00464A0A"/>
    <w:rsid w:val="004744D0"/>
    <w:rsid w:val="0048461E"/>
    <w:rsid w:val="0048564D"/>
    <w:rsid w:val="004873DD"/>
    <w:rsid w:val="00491F5C"/>
    <w:rsid w:val="00494673"/>
    <w:rsid w:val="0049629B"/>
    <w:rsid w:val="004C2984"/>
    <w:rsid w:val="004D1ABB"/>
    <w:rsid w:val="004D6D64"/>
    <w:rsid w:val="004D7D01"/>
    <w:rsid w:val="004E308E"/>
    <w:rsid w:val="004F0AD7"/>
    <w:rsid w:val="004F113C"/>
    <w:rsid w:val="00500C59"/>
    <w:rsid w:val="00504DA4"/>
    <w:rsid w:val="00505065"/>
    <w:rsid w:val="005051A7"/>
    <w:rsid w:val="00505317"/>
    <w:rsid w:val="0050615D"/>
    <w:rsid w:val="0051206E"/>
    <w:rsid w:val="00513A9B"/>
    <w:rsid w:val="00514F0C"/>
    <w:rsid w:val="00520739"/>
    <w:rsid w:val="00520B7C"/>
    <w:rsid w:val="00520DC4"/>
    <w:rsid w:val="005236A5"/>
    <w:rsid w:val="00523E98"/>
    <w:rsid w:val="00525799"/>
    <w:rsid w:val="00525ED9"/>
    <w:rsid w:val="005277EF"/>
    <w:rsid w:val="00530607"/>
    <w:rsid w:val="00530815"/>
    <w:rsid w:val="00531044"/>
    <w:rsid w:val="005373B1"/>
    <w:rsid w:val="0054260C"/>
    <w:rsid w:val="005558A4"/>
    <w:rsid w:val="00555CFC"/>
    <w:rsid w:val="00570B27"/>
    <w:rsid w:val="00571F10"/>
    <w:rsid w:val="00576431"/>
    <w:rsid w:val="005870F2"/>
    <w:rsid w:val="005947AB"/>
    <w:rsid w:val="00597D9F"/>
    <w:rsid w:val="005A1095"/>
    <w:rsid w:val="005A1F8E"/>
    <w:rsid w:val="005A2406"/>
    <w:rsid w:val="005A352F"/>
    <w:rsid w:val="005A6B85"/>
    <w:rsid w:val="005B00FF"/>
    <w:rsid w:val="005B4213"/>
    <w:rsid w:val="005C2959"/>
    <w:rsid w:val="005C2D2A"/>
    <w:rsid w:val="005C51E1"/>
    <w:rsid w:val="005C7DFF"/>
    <w:rsid w:val="005D1385"/>
    <w:rsid w:val="005D5712"/>
    <w:rsid w:val="005E42F3"/>
    <w:rsid w:val="005F0A12"/>
    <w:rsid w:val="005F1095"/>
    <w:rsid w:val="005F1F37"/>
    <w:rsid w:val="005F553D"/>
    <w:rsid w:val="005F646F"/>
    <w:rsid w:val="005F66E9"/>
    <w:rsid w:val="00614F6E"/>
    <w:rsid w:val="00615D26"/>
    <w:rsid w:val="00617EA0"/>
    <w:rsid w:val="00620473"/>
    <w:rsid w:val="00621853"/>
    <w:rsid w:val="00624703"/>
    <w:rsid w:val="006250D7"/>
    <w:rsid w:val="00625F79"/>
    <w:rsid w:val="00630A63"/>
    <w:rsid w:val="0064117D"/>
    <w:rsid w:val="00644DE0"/>
    <w:rsid w:val="006622D5"/>
    <w:rsid w:val="00670F01"/>
    <w:rsid w:val="00671C5B"/>
    <w:rsid w:val="00676734"/>
    <w:rsid w:val="00676EB4"/>
    <w:rsid w:val="0068367A"/>
    <w:rsid w:val="00683D02"/>
    <w:rsid w:val="0068542D"/>
    <w:rsid w:val="00690EE1"/>
    <w:rsid w:val="00692E77"/>
    <w:rsid w:val="0069543F"/>
    <w:rsid w:val="00695484"/>
    <w:rsid w:val="00695FB5"/>
    <w:rsid w:val="00697955"/>
    <w:rsid w:val="006A7559"/>
    <w:rsid w:val="006B7FCF"/>
    <w:rsid w:val="006C29AF"/>
    <w:rsid w:val="006C4551"/>
    <w:rsid w:val="006D1EB2"/>
    <w:rsid w:val="006D6B4B"/>
    <w:rsid w:val="006D73DE"/>
    <w:rsid w:val="006E01F3"/>
    <w:rsid w:val="006E0451"/>
    <w:rsid w:val="006E6160"/>
    <w:rsid w:val="006E636F"/>
    <w:rsid w:val="006F37BB"/>
    <w:rsid w:val="0070226B"/>
    <w:rsid w:val="00704D76"/>
    <w:rsid w:val="00705E0B"/>
    <w:rsid w:val="00707165"/>
    <w:rsid w:val="007104D3"/>
    <w:rsid w:val="00711418"/>
    <w:rsid w:val="00716FF6"/>
    <w:rsid w:val="00723915"/>
    <w:rsid w:val="00723F76"/>
    <w:rsid w:val="00727BEA"/>
    <w:rsid w:val="0073085C"/>
    <w:rsid w:val="00734A07"/>
    <w:rsid w:val="007360E1"/>
    <w:rsid w:val="007378B6"/>
    <w:rsid w:val="00740A7E"/>
    <w:rsid w:val="0074429C"/>
    <w:rsid w:val="007521F2"/>
    <w:rsid w:val="00753F35"/>
    <w:rsid w:val="00757FD4"/>
    <w:rsid w:val="007624EF"/>
    <w:rsid w:val="007638BA"/>
    <w:rsid w:val="007648FB"/>
    <w:rsid w:val="00767FB0"/>
    <w:rsid w:val="00773FF9"/>
    <w:rsid w:val="00797E9C"/>
    <w:rsid w:val="007A168D"/>
    <w:rsid w:val="007A3490"/>
    <w:rsid w:val="007A5235"/>
    <w:rsid w:val="007A714A"/>
    <w:rsid w:val="007B2A8B"/>
    <w:rsid w:val="007B2D00"/>
    <w:rsid w:val="007B7EEE"/>
    <w:rsid w:val="007C0368"/>
    <w:rsid w:val="007C0538"/>
    <w:rsid w:val="007C1C4F"/>
    <w:rsid w:val="007C2CE7"/>
    <w:rsid w:val="007C55B9"/>
    <w:rsid w:val="007D180A"/>
    <w:rsid w:val="007D62D9"/>
    <w:rsid w:val="007D7677"/>
    <w:rsid w:val="007E2750"/>
    <w:rsid w:val="007E2F3C"/>
    <w:rsid w:val="007E4AFC"/>
    <w:rsid w:val="007E78E2"/>
    <w:rsid w:val="007F096A"/>
    <w:rsid w:val="007F4736"/>
    <w:rsid w:val="007F5020"/>
    <w:rsid w:val="007F7082"/>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61E7E"/>
    <w:rsid w:val="008639F7"/>
    <w:rsid w:val="008705DE"/>
    <w:rsid w:val="00870C9E"/>
    <w:rsid w:val="008741F1"/>
    <w:rsid w:val="008763F0"/>
    <w:rsid w:val="00876980"/>
    <w:rsid w:val="0088658C"/>
    <w:rsid w:val="0089029F"/>
    <w:rsid w:val="008925D3"/>
    <w:rsid w:val="008A1EEC"/>
    <w:rsid w:val="008A3418"/>
    <w:rsid w:val="008A5E56"/>
    <w:rsid w:val="008A6C29"/>
    <w:rsid w:val="008A741D"/>
    <w:rsid w:val="008B2FA2"/>
    <w:rsid w:val="008B3DFB"/>
    <w:rsid w:val="008C1FE8"/>
    <w:rsid w:val="008C37CE"/>
    <w:rsid w:val="008C58D1"/>
    <w:rsid w:val="008C6E70"/>
    <w:rsid w:val="008C71FB"/>
    <w:rsid w:val="008C7835"/>
    <w:rsid w:val="008C7FC9"/>
    <w:rsid w:val="008E1222"/>
    <w:rsid w:val="008E1B93"/>
    <w:rsid w:val="008E49A2"/>
    <w:rsid w:val="008E4FE5"/>
    <w:rsid w:val="008E5583"/>
    <w:rsid w:val="008E5EC7"/>
    <w:rsid w:val="008E68D2"/>
    <w:rsid w:val="008E6B80"/>
    <w:rsid w:val="008F03A7"/>
    <w:rsid w:val="008F064F"/>
    <w:rsid w:val="008F5691"/>
    <w:rsid w:val="008F5A4C"/>
    <w:rsid w:val="009032F8"/>
    <w:rsid w:val="00906A87"/>
    <w:rsid w:val="00910E2E"/>
    <w:rsid w:val="00914B4A"/>
    <w:rsid w:val="00924078"/>
    <w:rsid w:val="00925C11"/>
    <w:rsid w:val="00927C9E"/>
    <w:rsid w:val="009304C3"/>
    <w:rsid w:val="009344AA"/>
    <w:rsid w:val="00935CE3"/>
    <w:rsid w:val="00935CFF"/>
    <w:rsid w:val="00940DE3"/>
    <w:rsid w:val="009428D3"/>
    <w:rsid w:val="009510FA"/>
    <w:rsid w:val="009666F7"/>
    <w:rsid w:val="00971028"/>
    <w:rsid w:val="00974836"/>
    <w:rsid w:val="00975AB0"/>
    <w:rsid w:val="00977F05"/>
    <w:rsid w:val="00981C88"/>
    <w:rsid w:val="00983D8C"/>
    <w:rsid w:val="00987160"/>
    <w:rsid w:val="009877A2"/>
    <w:rsid w:val="00992D85"/>
    <w:rsid w:val="00996373"/>
    <w:rsid w:val="009A7805"/>
    <w:rsid w:val="009B25EA"/>
    <w:rsid w:val="009B462A"/>
    <w:rsid w:val="009B636D"/>
    <w:rsid w:val="009B6653"/>
    <w:rsid w:val="009C434C"/>
    <w:rsid w:val="009D0B26"/>
    <w:rsid w:val="009D3488"/>
    <w:rsid w:val="009D48B8"/>
    <w:rsid w:val="009D5C05"/>
    <w:rsid w:val="009E01A5"/>
    <w:rsid w:val="009E35C1"/>
    <w:rsid w:val="009E624A"/>
    <w:rsid w:val="009F0B72"/>
    <w:rsid w:val="009F0E00"/>
    <w:rsid w:val="009F390C"/>
    <w:rsid w:val="00A02C9D"/>
    <w:rsid w:val="00A031B8"/>
    <w:rsid w:val="00A15624"/>
    <w:rsid w:val="00A15B2C"/>
    <w:rsid w:val="00A257E8"/>
    <w:rsid w:val="00A25883"/>
    <w:rsid w:val="00A27203"/>
    <w:rsid w:val="00A30F40"/>
    <w:rsid w:val="00A37A6D"/>
    <w:rsid w:val="00A40BF8"/>
    <w:rsid w:val="00A40D7B"/>
    <w:rsid w:val="00A438B0"/>
    <w:rsid w:val="00A45B55"/>
    <w:rsid w:val="00A46D40"/>
    <w:rsid w:val="00A50CC9"/>
    <w:rsid w:val="00A53680"/>
    <w:rsid w:val="00A5632A"/>
    <w:rsid w:val="00A70EF5"/>
    <w:rsid w:val="00A71DB1"/>
    <w:rsid w:val="00A8388B"/>
    <w:rsid w:val="00A86193"/>
    <w:rsid w:val="00A866F9"/>
    <w:rsid w:val="00A91970"/>
    <w:rsid w:val="00A91D3A"/>
    <w:rsid w:val="00AA51FA"/>
    <w:rsid w:val="00AA5542"/>
    <w:rsid w:val="00AA6064"/>
    <w:rsid w:val="00AA6C8B"/>
    <w:rsid w:val="00AB2377"/>
    <w:rsid w:val="00AB3B46"/>
    <w:rsid w:val="00AB41AB"/>
    <w:rsid w:val="00AB4611"/>
    <w:rsid w:val="00AB633D"/>
    <w:rsid w:val="00AB6478"/>
    <w:rsid w:val="00AC776B"/>
    <w:rsid w:val="00AD052E"/>
    <w:rsid w:val="00AD302D"/>
    <w:rsid w:val="00AD3085"/>
    <w:rsid w:val="00AD664D"/>
    <w:rsid w:val="00AE0DE9"/>
    <w:rsid w:val="00AE418F"/>
    <w:rsid w:val="00AE7AFB"/>
    <w:rsid w:val="00AF576F"/>
    <w:rsid w:val="00AF5D78"/>
    <w:rsid w:val="00B02FB8"/>
    <w:rsid w:val="00B0659A"/>
    <w:rsid w:val="00B2129A"/>
    <w:rsid w:val="00B27FD8"/>
    <w:rsid w:val="00B310E5"/>
    <w:rsid w:val="00B34E82"/>
    <w:rsid w:val="00B4074E"/>
    <w:rsid w:val="00B42738"/>
    <w:rsid w:val="00B563AF"/>
    <w:rsid w:val="00B60B1A"/>
    <w:rsid w:val="00B61B5E"/>
    <w:rsid w:val="00B626DD"/>
    <w:rsid w:val="00B62737"/>
    <w:rsid w:val="00B63645"/>
    <w:rsid w:val="00B71ADC"/>
    <w:rsid w:val="00B80750"/>
    <w:rsid w:val="00B83334"/>
    <w:rsid w:val="00B839C0"/>
    <w:rsid w:val="00B91B0E"/>
    <w:rsid w:val="00B95996"/>
    <w:rsid w:val="00B95BDB"/>
    <w:rsid w:val="00BA1322"/>
    <w:rsid w:val="00BA1D61"/>
    <w:rsid w:val="00BA3AF0"/>
    <w:rsid w:val="00BB070B"/>
    <w:rsid w:val="00BB07C2"/>
    <w:rsid w:val="00BB5F70"/>
    <w:rsid w:val="00BB6C5C"/>
    <w:rsid w:val="00BB712C"/>
    <w:rsid w:val="00BC2348"/>
    <w:rsid w:val="00BC270F"/>
    <w:rsid w:val="00BC3DA5"/>
    <w:rsid w:val="00BD145A"/>
    <w:rsid w:val="00BE200D"/>
    <w:rsid w:val="00BE401B"/>
    <w:rsid w:val="00BE58C7"/>
    <w:rsid w:val="00BE6491"/>
    <w:rsid w:val="00BF073A"/>
    <w:rsid w:val="00BF1A7E"/>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401DA"/>
    <w:rsid w:val="00C44A22"/>
    <w:rsid w:val="00C52A86"/>
    <w:rsid w:val="00C53651"/>
    <w:rsid w:val="00C6119C"/>
    <w:rsid w:val="00C70565"/>
    <w:rsid w:val="00C74F63"/>
    <w:rsid w:val="00C7616E"/>
    <w:rsid w:val="00C83B47"/>
    <w:rsid w:val="00C85B6B"/>
    <w:rsid w:val="00CA2DCD"/>
    <w:rsid w:val="00CA4D35"/>
    <w:rsid w:val="00CA6442"/>
    <w:rsid w:val="00CB24A8"/>
    <w:rsid w:val="00CB6F3B"/>
    <w:rsid w:val="00CD384E"/>
    <w:rsid w:val="00CD4920"/>
    <w:rsid w:val="00CD5150"/>
    <w:rsid w:val="00CD6675"/>
    <w:rsid w:val="00CE092A"/>
    <w:rsid w:val="00CE3D8A"/>
    <w:rsid w:val="00CE5065"/>
    <w:rsid w:val="00CF2730"/>
    <w:rsid w:val="00CF3774"/>
    <w:rsid w:val="00CF576C"/>
    <w:rsid w:val="00CF6C5E"/>
    <w:rsid w:val="00D01C6E"/>
    <w:rsid w:val="00D05F8C"/>
    <w:rsid w:val="00D21D95"/>
    <w:rsid w:val="00D3128B"/>
    <w:rsid w:val="00D32B6C"/>
    <w:rsid w:val="00D32F6B"/>
    <w:rsid w:val="00D42264"/>
    <w:rsid w:val="00D4421A"/>
    <w:rsid w:val="00D44A4B"/>
    <w:rsid w:val="00D45483"/>
    <w:rsid w:val="00D45FCE"/>
    <w:rsid w:val="00D46FC3"/>
    <w:rsid w:val="00D4758D"/>
    <w:rsid w:val="00D547B2"/>
    <w:rsid w:val="00D6223E"/>
    <w:rsid w:val="00D6241E"/>
    <w:rsid w:val="00D62E7F"/>
    <w:rsid w:val="00D62F80"/>
    <w:rsid w:val="00D64A75"/>
    <w:rsid w:val="00D67E00"/>
    <w:rsid w:val="00D82169"/>
    <w:rsid w:val="00D83FC9"/>
    <w:rsid w:val="00D86009"/>
    <w:rsid w:val="00D9390E"/>
    <w:rsid w:val="00D943BD"/>
    <w:rsid w:val="00DA2344"/>
    <w:rsid w:val="00DA4775"/>
    <w:rsid w:val="00DA4EF7"/>
    <w:rsid w:val="00DA6064"/>
    <w:rsid w:val="00DA6A30"/>
    <w:rsid w:val="00DB283D"/>
    <w:rsid w:val="00DB7DE6"/>
    <w:rsid w:val="00DC2613"/>
    <w:rsid w:val="00DC56E9"/>
    <w:rsid w:val="00DC70A0"/>
    <w:rsid w:val="00DD207D"/>
    <w:rsid w:val="00DD5F2D"/>
    <w:rsid w:val="00DD6B12"/>
    <w:rsid w:val="00DE297A"/>
    <w:rsid w:val="00DE34A9"/>
    <w:rsid w:val="00DE635E"/>
    <w:rsid w:val="00DF07C8"/>
    <w:rsid w:val="00DF3278"/>
    <w:rsid w:val="00DF5CC3"/>
    <w:rsid w:val="00DF65A9"/>
    <w:rsid w:val="00DF66EF"/>
    <w:rsid w:val="00DF6816"/>
    <w:rsid w:val="00E002AD"/>
    <w:rsid w:val="00E00EA6"/>
    <w:rsid w:val="00E01E67"/>
    <w:rsid w:val="00E0629E"/>
    <w:rsid w:val="00E0699B"/>
    <w:rsid w:val="00E11B17"/>
    <w:rsid w:val="00E12B80"/>
    <w:rsid w:val="00E201D7"/>
    <w:rsid w:val="00E2363D"/>
    <w:rsid w:val="00E306F2"/>
    <w:rsid w:val="00E30E6A"/>
    <w:rsid w:val="00E334A6"/>
    <w:rsid w:val="00E36FFB"/>
    <w:rsid w:val="00E41A70"/>
    <w:rsid w:val="00E42D71"/>
    <w:rsid w:val="00E43D73"/>
    <w:rsid w:val="00E471AF"/>
    <w:rsid w:val="00E4728B"/>
    <w:rsid w:val="00E47F2C"/>
    <w:rsid w:val="00E52BF7"/>
    <w:rsid w:val="00E57BD7"/>
    <w:rsid w:val="00E65065"/>
    <w:rsid w:val="00E65697"/>
    <w:rsid w:val="00E6612D"/>
    <w:rsid w:val="00E7461D"/>
    <w:rsid w:val="00E74766"/>
    <w:rsid w:val="00E82177"/>
    <w:rsid w:val="00E875DC"/>
    <w:rsid w:val="00E92BC3"/>
    <w:rsid w:val="00E96606"/>
    <w:rsid w:val="00E97453"/>
    <w:rsid w:val="00EA1EDE"/>
    <w:rsid w:val="00EA31D3"/>
    <w:rsid w:val="00EA5711"/>
    <w:rsid w:val="00EA691B"/>
    <w:rsid w:val="00EB1C63"/>
    <w:rsid w:val="00EB2213"/>
    <w:rsid w:val="00EC0B38"/>
    <w:rsid w:val="00EC4082"/>
    <w:rsid w:val="00EC67D7"/>
    <w:rsid w:val="00ED6FAF"/>
    <w:rsid w:val="00ED74BC"/>
    <w:rsid w:val="00EE4C58"/>
    <w:rsid w:val="00EF5628"/>
    <w:rsid w:val="00EF5EB0"/>
    <w:rsid w:val="00EF5F8C"/>
    <w:rsid w:val="00F02577"/>
    <w:rsid w:val="00F05B3C"/>
    <w:rsid w:val="00F06F56"/>
    <w:rsid w:val="00F07968"/>
    <w:rsid w:val="00F11AAD"/>
    <w:rsid w:val="00F13F54"/>
    <w:rsid w:val="00F222B8"/>
    <w:rsid w:val="00F226DA"/>
    <w:rsid w:val="00F24525"/>
    <w:rsid w:val="00F27743"/>
    <w:rsid w:val="00F31AE0"/>
    <w:rsid w:val="00F34D1B"/>
    <w:rsid w:val="00F421E1"/>
    <w:rsid w:val="00F427BE"/>
    <w:rsid w:val="00F4374F"/>
    <w:rsid w:val="00F44A8B"/>
    <w:rsid w:val="00F547DD"/>
    <w:rsid w:val="00F60DD5"/>
    <w:rsid w:val="00F61E5A"/>
    <w:rsid w:val="00F64356"/>
    <w:rsid w:val="00F656BD"/>
    <w:rsid w:val="00F65C93"/>
    <w:rsid w:val="00F66164"/>
    <w:rsid w:val="00F7255C"/>
    <w:rsid w:val="00F72D20"/>
    <w:rsid w:val="00F745E1"/>
    <w:rsid w:val="00F76C70"/>
    <w:rsid w:val="00F8136A"/>
    <w:rsid w:val="00F90228"/>
    <w:rsid w:val="00FA16E4"/>
    <w:rsid w:val="00FA1F5B"/>
    <w:rsid w:val="00FA353F"/>
    <w:rsid w:val="00FA6251"/>
    <w:rsid w:val="00FA665D"/>
    <w:rsid w:val="00FB0805"/>
    <w:rsid w:val="00FB246F"/>
    <w:rsid w:val="00FB4A93"/>
    <w:rsid w:val="00FB6322"/>
    <w:rsid w:val="00FC6048"/>
    <w:rsid w:val="00FC70C2"/>
    <w:rsid w:val="00FC7D11"/>
    <w:rsid w:val="00FD08CC"/>
    <w:rsid w:val="00FD0F1C"/>
    <w:rsid w:val="00FD14FA"/>
    <w:rsid w:val="00FD47B1"/>
    <w:rsid w:val="00FD4BCC"/>
    <w:rsid w:val="00FD6AE4"/>
    <w:rsid w:val="00FD7F9C"/>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styleId="Nierozpoznanawzmianka">
    <w:name w:val="Unresolved Mention"/>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8.jpeg"/><Relationship Id="rId34" Type="http://schemas.openxmlformats.org/officeDocument/2006/relationships/image" Target="media/image20.emf"/><Relationship Id="rId42" Type="http://schemas.openxmlformats.org/officeDocument/2006/relationships/footer" Target="footer5.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github.com/naudio/NAudio/blob/master/Docs/PlayAudioFileWinForms.m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5.jpeg"/><Relationship Id="rId41" Type="http://schemas.openxmlformats.org/officeDocument/2006/relationships/footer" Target="footer4.xml"/><Relationship Id="rId54" Type="http://schemas.openxmlformats.org/officeDocument/2006/relationships/hyperlink" Target="https://docs.microsoft.com/pl-pl/nuget/what-is-nug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28.jpeg"/><Relationship Id="rId53" Type="http://schemas.openxmlformats.org/officeDocument/2006/relationships/hyperlink" Target="https://docs.microsoft.com/pl-pl/dotnet/csharp/getting-started/introduction-to-the-csharp-language-and-the-net-framework" TargetMode="External"/><Relationship Id="rId58" Type="http://schemas.openxmlformats.org/officeDocument/2006/relationships/hyperlink" Target="https://github.com/judero01col/GMap.NET/blob/master/README.md" TargetMode="Externa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hyperlink" Target="https://github.com/xceedsoftware/wpftoolkit"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image" Target="media/image27.jpeg"/><Relationship Id="rId52" Type="http://schemas.openxmlformats.org/officeDocument/2006/relationships/hyperlink" Target="https://docs.microsoft.com/en-gb/dotnet/framework/wpf/advanced/xaml-overview-wpf"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6.xml"/><Relationship Id="rId48" Type="http://schemas.openxmlformats.org/officeDocument/2006/relationships/image" Target="media/image31.png"/><Relationship Id="rId56" Type="http://schemas.openxmlformats.org/officeDocument/2006/relationships/hyperlink" Target="https://github.com/naudio/NAudio/blob/master/Docs/PlayAudioFileWinForms.md" TargetMode="External"/><Relationship Id="rId8" Type="http://schemas.openxmlformats.org/officeDocument/2006/relationships/image" Target="media/image1.jpeg"/><Relationship Id="rId51" Type="http://schemas.openxmlformats.org/officeDocument/2006/relationships/hyperlink" Target="http://gs.statcounter.com/os-market-share/desktop/worldwide"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oleObject" Target="embeddings/oleObject1.bin"/><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29.png"/><Relationship Id="rId59"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81669C-7119-4C31-9159-F6A9811D5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5730</TotalTime>
  <Pages>66</Pages>
  <Words>12325</Words>
  <Characters>73950</Characters>
  <Application>Microsoft Office Word</Application>
  <DocSecurity>0</DocSecurity>
  <Lines>616</Lines>
  <Paragraphs>172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304</cp:revision>
  <cp:lastPrinted>2019-05-05T21:00:00Z</cp:lastPrinted>
  <dcterms:created xsi:type="dcterms:W3CDTF">2019-04-06T10:53:00Z</dcterms:created>
  <dcterms:modified xsi:type="dcterms:W3CDTF">2020-01-22T20:19:00Z</dcterms:modified>
</cp:coreProperties>
</file>